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C5" w:rsidRDefault="00CA64C5" w:rsidP="00CA64C5">
      <w:pPr>
        <w:pStyle w:val="4"/>
        <w:jc w:val="center"/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 w:val="24"/>
          <w:szCs w:val="24"/>
        </w:rPr>
        <w:t>ГБОУСОШ№277</w:t>
      </w:r>
    </w:p>
    <w:p w:rsidR="00CA64C5" w:rsidRDefault="00CA64C5" w:rsidP="00CA64C5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Кировского района г. Санкт-Петербурга</w:t>
      </w:r>
    </w:p>
    <w:p w:rsidR="00CA64C5" w:rsidRDefault="00CA64C5" w:rsidP="00CA64C5">
      <w:pPr>
        <w:rPr>
          <w:sz w:val="18"/>
        </w:rPr>
      </w:pPr>
    </w:p>
    <w:p w:rsidR="00CA64C5" w:rsidRDefault="00CA64C5" w:rsidP="00CA64C5"/>
    <w:tbl>
      <w:tblPr>
        <w:tblW w:w="0" w:type="auto"/>
        <w:jc w:val="center"/>
        <w:tblInd w:w="-1224" w:type="dxa"/>
        <w:tblLook w:val="00A0" w:firstRow="1" w:lastRow="0" w:firstColumn="1" w:lastColumn="0" w:noHBand="0" w:noVBand="0"/>
      </w:tblPr>
      <w:tblGrid>
        <w:gridCol w:w="4788"/>
        <w:gridCol w:w="4783"/>
      </w:tblGrid>
      <w:tr w:rsidR="00CA64C5" w:rsidTr="00CA64C5">
        <w:trPr>
          <w:jc w:val="center"/>
        </w:trPr>
        <w:tc>
          <w:tcPr>
            <w:tcW w:w="4788" w:type="dxa"/>
            <w:hideMark/>
          </w:tcPr>
          <w:p w:rsidR="00CA64C5" w:rsidRDefault="00CA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                                                                                                     </w:t>
            </w:r>
          </w:p>
        </w:tc>
        <w:tc>
          <w:tcPr>
            <w:tcW w:w="4783" w:type="dxa"/>
            <w:hideMark/>
          </w:tcPr>
          <w:p w:rsidR="00CA64C5" w:rsidRDefault="00CA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УТВЕРЖДЕНО</w:t>
            </w:r>
          </w:p>
        </w:tc>
      </w:tr>
      <w:tr w:rsidR="00CA64C5" w:rsidTr="00CA64C5">
        <w:trPr>
          <w:jc w:val="center"/>
        </w:trPr>
        <w:tc>
          <w:tcPr>
            <w:tcW w:w="4788" w:type="dxa"/>
            <w:hideMark/>
          </w:tcPr>
          <w:p w:rsidR="00CA64C5" w:rsidRDefault="00CA64C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CA64C5" w:rsidRDefault="00CA64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</w:t>
            </w:r>
          </w:p>
          <w:p w:rsidR="00CA64C5" w:rsidRDefault="00CA64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» августа  2013г.</w:t>
            </w:r>
          </w:p>
          <w:p w:rsidR="00CA64C5" w:rsidRDefault="00CA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4783" w:type="dxa"/>
            <w:hideMark/>
          </w:tcPr>
          <w:p w:rsidR="00CA64C5" w:rsidRDefault="00CA64C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Директор ГБОУСОШ №277</w:t>
            </w:r>
          </w:p>
          <w:p w:rsidR="00CA64C5" w:rsidRDefault="00CA64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CA64C5" w:rsidRDefault="00CA64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__________ </w:t>
            </w:r>
            <w:proofErr w:type="spellStart"/>
            <w:r>
              <w:rPr>
                <w:rFonts w:ascii="Times New Roman" w:hAnsi="Times New Roman" w:cs="Times New Roman"/>
              </w:rPr>
              <w:t>А.В.Меньшикова</w:t>
            </w:r>
            <w:proofErr w:type="spellEnd"/>
          </w:p>
          <w:p w:rsidR="00CA64C5" w:rsidRDefault="00CA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« » августа  2013г.</w:t>
            </w:r>
          </w:p>
        </w:tc>
      </w:tr>
    </w:tbl>
    <w:p w:rsidR="00CA64C5" w:rsidRDefault="00CA64C5" w:rsidP="00CA64C5">
      <w:pPr>
        <w:spacing w:line="240" w:lineRule="auto"/>
      </w:pPr>
    </w:p>
    <w:p w:rsidR="00CA64C5" w:rsidRDefault="00CA64C5" w:rsidP="00CA64C5">
      <w:pPr>
        <w:jc w:val="center"/>
        <w:rPr>
          <w:b/>
          <w:sz w:val="32"/>
          <w:szCs w:val="32"/>
        </w:rPr>
      </w:pPr>
    </w:p>
    <w:p w:rsidR="00CA64C5" w:rsidRDefault="00CA64C5" w:rsidP="00CA64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A64C5" w:rsidRDefault="00CA64C5" w:rsidP="00CA64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4C5">
        <w:rPr>
          <w:rFonts w:ascii="Times New Roman" w:hAnsi="Times New Roman" w:cs="Times New Roman"/>
          <w:b/>
          <w:sz w:val="32"/>
          <w:szCs w:val="32"/>
        </w:rPr>
        <w:t xml:space="preserve">о творческой группе </w:t>
      </w:r>
    </w:p>
    <w:p w:rsidR="00CA64C5" w:rsidRPr="00CA64C5" w:rsidRDefault="00CA64C5" w:rsidP="00CA6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C5">
        <w:rPr>
          <w:rFonts w:ascii="Times New Roman" w:hAnsi="Times New Roman" w:cs="Times New Roman"/>
          <w:b/>
          <w:sz w:val="28"/>
          <w:szCs w:val="28"/>
        </w:rPr>
        <w:t xml:space="preserve">в режиме экспериментальной площадки районного уровня по теме: «Инклюзивное образование в условиях общеобразовательной массовой школы. Роль </w:t>
      </w:r>
      <w:proofErr w:type="spellStart"/>
      <w:r w:rsidRPr="00CA64C5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  <w:r w:rsidRPr="00CA64C5">
        <w:rPr>
          <w:rFonts w:ascii="Times New Roman" w:hAnsi="Times New Roman" w:cs="Times New Roman"/>
          <w:b/>
          <w:sz w:val="28"/>
          <w:szCs w:val="28"/>
        </w:rPr>
        <w:t>»</w:t>
      </w:r>
    </w:p>
    <w:p w:rsidR="00CA64C5" w:rsidRDefault="00CA64C5" w:rsidP="00CA64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4C5" w:rsidRDefault="00CA64C5" w:rsidP="00CA64C5"/>
    <w:p w:rsidR="00CA64C5" w:rsidRDefault="00CA64C5" w:rsidP="00CA6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3856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1.1.Творческая группа – временное структурное подразделение, объединяющее педагогов, специалистов ОУ, имеющих достаточно высокую квалификацию и ведущих учебно-воспитательную, опытн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экспериментальную, методическую деятельность.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1.2.Творческая группа организуется при наличии не менее 4 педагогов по направлению экспериментальной деятельности, по учебно-воспитательной и методической работе.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1.3.Творческая группа в своей деятельности соблюдает Конвенцию о правах ребенка,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органами управления образования всех уровней по вопросам образования и воспитания, а также Уставом и локальными правовыми актами ОУ.</w:t>
      </w:r>
    </w:p>
    <w:p w:rsidR="00CA64C5" w:rsidRDefault="00CA64C5" w:rsidP="009B3856">
      <w:pPr>
        <w:tabs>
          <w:tab w:val="num" w:pos="108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1.4.Учебно-воспитательную, методическую и экспериментальную работу творческие группы осуществляют на основе настоящего Положения, приказов и директив Министерства образования РФ. По вопросам внутреннего порядка руководствуется правилами и нормами охраны труда, техники безопасности и противопожарной защиты, Уставом ОУ. Правилами внутреннего трудового распорядка, трудовыми договорами. </w:t>
      </w:r>
    </w:p>
    <w:p w:rsidR="009B3856" w:rsidRDefault="009B3856" w:rsidP="009B3856">
      <w:pPr>
        <w:tabs>
          <w:tab w:val="num" w:pos="1080"/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творческой группы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2.1.Творческая группа как структурное подразделение образовательного учреждения создается для решения определенной части задач, направлений экспериментальной деятельности ОУ:</w:t>
      </w:r>
    </w:p>
    <w:p w:rsidR="00CA64C5" w:rsidRPr="00CA64C5" w:rsidRDefault="00CA64C5" w:rsidP="009B38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Изучение и анализ литературы и существующего опыта по</w:t>
      </w:r>
      <w:r>
        <w:rPr>
          <w:color w:val="000000"/>
        </w:rPr>
        <w:t xml:space="preserve"> определению</w:t>
      </w:r>
      <w:r>
        <w:rPr>
          <w:color w:val="000000"/>
        </w:rPr>
        <w:t xml:space="preserve"> основных форм и методов работы </w:t>
      </w:r>
      <w:proofErr w:type="spellStart"/>
      <w:r>
        <w:rPr>
          <w:color w:val="000000"/>
        </w:rPr>
        <w:t>тьютера</w:t>
      </w:r>
      <w:proofErr w:type="spellEnd"/>
      <w:r>
        <w:rPr>
          <w:color w:val="000000"/>
        </w:rPr>
        <w:t xml:space="preserve"> в современной образовательной среде</w:t>
      </w:r>
      <w:r w:rsidRPr="00CA64C5">
        <w:rPr>
          <w:color w:val="000000"/>
        </w:rPr>
        <w:t>.</w:t>
      </w:r>
    </w:p>
    <w:p w:rsidR="00CA64C5" w:rsidRDefault="00CA64C5" w:rsidP="009B3856">
      <w:pPr>
        <w:pStyle w:val="a4"/>
        <w:numPr>
          <w:ilvl w:val="0"/>
          <w:numId w:val="2"/>
        </w:num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 (фактическое состояние педагогического процесса в аспекте данной  работы).</w:t>
      </w:r>
    </w:p>
    <w:p w:rsidR="00CC0FF6" w:rsidRPr="00CC0FF6" w:rsidRDefault="00CC0FF6" w:rsidP="009B3856">
      <w:pPr>
        <w:pStyle w:val="a4"/>
        <w:numPr>
          <w:ilvl w:val="0"/>
          <w:numId w:val="2"/>
        </w:num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F6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Мониторинговые исследования с целью отслеживания эффективности работы </w:t>
      </w:r>
      <w:proofErr w:type="spellStart"/>
      <w:r w:rsidRPr="00CC0FF6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FF6" w:rsidRDefault="00CA64C5" w:rsidP="009B3856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>Проведение экс</w:t>
      </w:r>
      <w:r w:rsidR="00CC0FF6">
        <w:t xml:space="preserve">периментальной апробации модели: </w:t>
      </w:r>
      <w:r w:rsidR="00CC0FF6">
        <w:rPr>
          <w:color w:val="000000"/>
        </w:rPr>
        <w:t xml:space="preserve">взаимодействия </w:t>
      </w:r>
      <w:proofErr w:type="spellStart"/>
      <w:r w:rsidR="00CC0FF6">
        <w:rPr>
          <w:color w:val="000000"/>
        </w:rPr>
        <w:t>тьютера</w:t>
      </w:r>
      <w:proofErr w:type="spellEnd"/>
      <w:r w:rsidR="00CC0FF6">
        <w:rPr>
          <w:color w:val="000000"/>
        </w:rPr>
        <w:t xml:space="preserve"> с педагогами учащегося</w:t>
      </w:r>
      <w:r w:rsidR="00CC0FF6">
        <w:rPr>
          <w:color w:val="000000"/>
        </w:rPr>
        <w:t xml:space="preserve">, </w:t>
      </w:r>
      <w:r w:rsidR="00CC0FF6" w:rsidRPr="00CC0FF6">
        <w:rPr>
          <w:color w:val="000000"/>
        </w:rPr>
        <w:t>спе</w:t>
      </w:r>
      <w:r w:rsidR="00CC0FF6">
        <w:rPr>
          <w:color w:val="000000"/>
        </w:rPr>
        <w:t>циалистами службы сопровождения, родителями.</w:t>
      </w:r>
    </w:p>
    <w:p w:rsidR="00CA64C5" w:rsidRPr="00CC0FF6" w:rsidRDefault="00CA64C5" w:rsidP="009B3856">
      <w:pPr>
        <w:pStyle w:val="a4"/>
        <w:numPr>
          <w:ilvl w:val="0"/>
          <w:numId w:val="2"/>
        </w:num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методических рекомендаций н</w:t>
      </w:r>
      <w:r w:rsidR="00CC0FF6">
        <w:rPr>
          <w:rFonts w:ascii="Times New Roman" w:hAnsi="Times New Roman" w:cs="Times New Roman"/>
          <w:sz w:val="24"/>
          <w:szCs w:val="24"/>
        </w:rPr>
        <w:t>а основе полученных результатов,</w:t>
      </w:r>
      <w:r w:rsidR="00CC0FF6" w:rsidRPr="00CC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FF6" w:rsidRPr="00CC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базы </w:t>
      </w:r>
      <w:proofErr w:type="spellStart"/>
      <w:r w:rsidR="00CC0FF6" w:rsidRPr="00CC0F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="00CC0FF6" w:rsidRPr="00CC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документов, регламентирующих работу </w:t>
      </w:r>
      <w:proofErr w:type="spellStart"/>
      <w:r w:rsidR="00CC0FF6" w:rsidRPr="00CC0FF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="00CC0FF6" w:rsidRPr="00CC0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учреждении.</w:t>
      </w:r>
    </w:p>
    <w:p w:rsidR="00CC0FF6" w:rsidRDefault="00CA64C5" w:rsidP="009B3856">
      <w:pPr>
        <w:pStyle w:val="a4"/>
        <w:numPr>
          <w:ilvl w:val="0"/>
          <w:numId w:val="2"/>
        </w:num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своих исследований для обсуждения педагогической общественности (научно-практические конференции, </w:t>
      </w:r>
      <w:r w:rsidR="00CC0FF6">
        <w:rPr>
          <w:rFonts w:ascii="Times New Roman" w:hAnsi="Times New Roman" w:cs="Times New Roman"/>
          <w:sz w:val="24"/>
          <w:szCs w:val="24"/>
        </w:rPr>
        <w:t xml:space="preserve">педагогические чтения и т. д.). </w:t>
      </w:r>
    </w:p>
    <w:p w:rsidR="00CA64C5" w:rsidRPr="00CC0FF6" w:rsidRDefault="00CA64C5" w:rsidP="009B3856">
      <w:pPr>
        <w:pStyle w:val="a4"/>
        <w:numPr>
          <w:ilvl w:val="0"/>
          <w:numId w:val="2"/>
        </w:num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FF6">
        <w:rPr>
          <w:rFonts w:ascii="Times New Roman" w:hAnsi="Times New Roman" w:cs="Times New Roman"/>
          <w:sz w:val="24"/>
          <w:szCs w:val="24"/>
        </w:rPr>
        <w:t xml:space="preserve">Публикация материалов в печати. </w:t>
      </w:r>
    </w:p>
    <w:p w:rsidR="00CA64C5" w:rsidRDefault="00CA64C5" w:rsidP="009B385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творческой группы</w:t>
      </w:r>
    </w:p>
    <w:p w:rsidR="00CC0FF6" w:rsidRPr="009B3856" w:rsidRDefault="00CA64C5" w:rsidP="009B385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B3856">
        <w:t xml:space="preserve">3.1.Проведение экспериментальной работы по </w:t>
      </w:r>
      <w:r w:rsidR="00CC0FF6" w:rsidRPr="009B3856">
        <w:rPr>
          <w:color w:val="000000"/>
        </w:rPr>
        <w:t>определению</w:t>
      </w:r>
      <w:r w:rsidR="00CC0FF6" w:rsidRPr="009B3856">
        <w:rPr>
          <w:color w:val="000000"/>
        </w:rPr>
        <w:t xml:space="preserve"> основных форм и методов работы </w:t>
      </w:r>
      <w:proofErr w:type="spellStart"/>
      <w:r w:rsidR="00CC0FF6" w:rsidRPr="009B3856">
        <w:rPr>
          <w:color w:val="000000"/>
        </w:rPr>
        <w:t>тьютера</w:t>
      </w:r>
      <w:proofErr w:type="spellEnd"/>
      <w:r w:rsidR="00CC0FF6" w:rsidRPr="009B3856">
        <w:rPr>
          <w:color w:val="000000"/>
        </w:rPr>
        <w:t xml:space="preserve"> в современной образовательной среде</w:t>
      </w:r>
      <w:r w:rsidR="00CC0FF6" w:rsidRPr="009B3856">
        <w:rPr>
          <w:color w:val="000000"/>
        </w:rPr>
        <w:t>;</w:t>
      </w:r>
    </w:p>
    <w:p w:rsidR="00CA64C5" w:rsidRPr="009B3856" w:rsidRDefault="00CA64C5" w:rsidP="009B3856">
      <w:pPr>
        <w:pStyle w:val="a3"/>
        <w:spacing w:before="0" w:beforeAutospacing="0" w:after="0" w:afterAutospacing="0" w:line="276" w:lineRule="auto"/>
        <w:jc w:val="both"/>
      </w:pPr>
      <w:r w:rsidRPr="009B3856">
        <w:rPr>
          <w:color w:val="000000"/>
        </w:rPr>
        <w:t>3.2.</w:t>
      </w:r>
      <w:r w:rsidR="00CC0FF6" w:rsidRPr="009B3856">
        <w:rPr>
          <w:color w:val="000000"/>
        </w:rPr>
        <w:t xml:space="preserve"> </w:t>
      </w:r>
      <w:r w:rsidR="00CC0FF6" w:rsidRPr="009B3856">
        <w:rPr>
          <w:color w:val="000000"/>
        </w:rPr>
        <w:t>Выявление критериев и показателей результативности системы индивидуального сопровождения учащихся</w:t>
      </w:r>
      <w:r w:rsidR="00CC0FF6" w:rsidRPr="009B3856">
        <w:t xml:space="preserve"> в рамках инклюзивного образования в условиях массовой школы</w:t>
      </w:r>
      <w:r w:rsidR="00CC0FF6" w:rsidRPr="009B3856">
        <w:t>;</w:t>
      </w:r>
    </w:p>
    <w:p w:rsidR="00CA64C5" w:rsidRPr="009B3856" w:rsidRDefault="00CA64C5" w:rsidP="009B3856">
      <w:pPr>
        <w:pStyle w:val="a3"/>
        <w:spacing w:before="0" w:beforeAutospacing="0" w:after="0" w:afterAutospacing="0" w:line="276" w:lineRule="auto"/>
        <w:jc w:val="both"/>
      </w:pPr>
      <w:r w:rsidRPr="009B3856">
        <w:t>3.3.Заседания творческой группы по направлениям творческой, экспериментальной или</w:t>
      </w:r>
      <w:r w:rsidR="009B3856">
        <w:t xml:space="preserve"> исследовательской деятельности;</w:t>
      </w:r>
    </w:p>
    <w:p w:rsidR="00CA64C5" w:rsidRPr="009B3856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56">
        <w:rPr>
          <w:rFonts w:ascii="Times New Roman" w:hAnsi="Times New Roman" w:cs="Times New Roman"/>
          <w:sz w:val="24"/>
          <w:szCs w:val="24"/>
        </w:rPr>
        <w:t xml:space="preserve">3.4.Установление связей с методическими объединениями других образовательных учреждений с целью изучения, обобщения и распространения опыта </w:t>
      </w:r>
      <w:r w:rsidR="009B3856">
        <w:rPr>
          <w:rFonts w:ascii="Times New Roman" w:hAnsi="Times New Roman" w:cs="Times New Roman"/>
          <w:sz w:val="24"/>
          <w:szCs w:val="24"/>
        </w:rPr>
        <w:t>работы;</w:t>
      </w:r>
    </w:p>
    <w:p w:rsidR="00CC0FF6" w:rsidRPr="009B3856" w:rsidRDefault="009B3856" w:rsidP="009B38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856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CC0FF6" w:rsidRPr="009B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базы </w:t>
      </w:r>
      <w:proofErr w:type="spellStart"/>
      <w:r w:rsidR="00CC0FF6" w:rsidRPr="009B38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="00CC0FF6" w:rsidRPr="009B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нормативных документов, регламентирующих работу </w:t>
      </w:r>
      <w:proofErr w:type="spellStart"/>
      <w:r w:rsidR="00CC0FF6" w:rsidRPr="009B385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учреждении;</w:t>
      </w:r>
    </w:p>
    <w:p w:rsidR="00CC0FF6" w:rsidRPr="009B3856" w:rsidRDefault="009B3856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6">
        <w:rPr>
          <w:rFonts w:ascii="Times New Roman" w:hAnsi="Times New Roman" w:cs="Times New Roman"/>
          <w:color w:val="000000"/>
          <w:sz w:val="24"/>
          <w:szCs w:val="24"/>
        </w:rPr>
        <w:t>3.6.</w:t>
      </w:r>
      <w:r w:rsidR="00CC0FF6" w:rsidRPr="009B3856">
        <w:rPr>
          <w:rFonts w:ascii="Times New Roman" w:hAnsi="Times New Roman" w:cs="Times New Roman"/>
          <w:color w:val="000000"/>
          <w:sz w:val="24"/>
          <w:szCs w:val="24"/>
        </w:rPr>
        <w:t>Проведение установочного эксперимента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0FF6" w:rsidRPr="009B3856" w:rsidRDefault="009B3856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6">
        <w:rPr>
          <w:rFonts w:ascii="Times New Roman" w:hAnsi="Times New Roman" w:cs="Times New Roman"/>
          <w:color w:val="000000"/>
          <w:sz w:val="24"/>
          <w:szCs w:val="24"/>
        </w:rPr>
        <w:t>3.7.</w:t>
      </w:r>
      <w:r w:rsidR="00CC0FF6" w:rsidRPr="009B385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методической базы для работы </w:t>
      </w:r>
      <w:proofErr w:type="spellStart"/>
      <w:r w:rsidR="00CC0FF6" w:rsidRPr="009B3856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C0FF6" w:rsidRPr="009B3856" w:rsidRDefault="009B3856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6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="00CC0FF6" w:rsidRPr="009B3856">
        <w:rPr>
          <w:rFonts w:ascii="Times New Roman" w:hAnsi="Times New Roman" w:cs="Times New Roman"/>
          <w:color w:val="000000"/>
          <w:sz w:val="24"/>
          <w:szCs w:val="24"/>
        </w:rPr>
        <w:t>Организация, просвещения и подготовка родительского коллектива</w:t>
      </w:r>
      <w:r w:rsidRPr="009B3856">
        <w:rPr>
          <w:rFonts w:ascii="Times New Roman" w:hAnsi="Times New Roman" w:cs="Times New Roman"/>
          <w:color w:val="000000"/>
          <w:sz w:val="24"/>
          <w:szCs w:val="24"/>
        </w:rPr>
        <w:t>: проведение родительских собран</w:t>
      </w:r>
      <w:r>
        <w:rPr>
          <w:rFonts w:ascii="Times New Roman" w:hAnsi="Times New Roman" w:cs="Times New Roman"/>
          <w:color w:val="000000"/>
          <w:sz w:val="24"/>
          <w:szCs w:val="24"/>
        </w:rPr>
        <w:t>ий, индивидуальных консультаций;</w:t>
      </w:r>
    </w:p>
    <w:p w:rsidR="00CC0FF6" w:rsidRPr="009B3856" w:rsidRDefault="009B3856" w:rsidP="009B3856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B3856">
        <w:rPr>
          <w:color w:val="000000"/>
        </w:rPr>
        <w:t>3.9.С</w:t>
      </w:r>
      <w:r w:rsidR="00CC0FF6" w:rsidRPr="009B3856">
        <w:rPr>
          <w:color w:val="000000"/>
        </w:rPr>
        <w:t xml:space="preserve">оздание модели взаимодействия </w:t>
      </w:r>
      <w:proofErr w:type="spellStart"/>
      <w:r w:rsidR="00CC0FF6" w:rsidRPr="009B3856">
        <w:rPr>
          <w:color w:val="000000"/>
        </w:rPr>
        <w:t>тьютера</w:t>
      </w:r>
      <w:proofErr w:type="spellEnd"/>
      <w:r w:rsidR="00CC0FF6" w:rsidRPr="009B3856">
        <w:rPr>
          <w:color w:val="000000"/>
        </w:rPr>
        <w:t xml:space="preserve"> с педагогами учащегося</w:t>
      </w:r>
      <w:r w:rsidRPr="009B3856">
        <w:rPr>
          <w:color w:val="000000"/>
        </w:rPr>
        <w:t xml:space="preserve">, </w:t>
      </w:r>
      <w:r w:rsidR="00CC0FF6" w:rsidRPr="009B3856">
        <w:rPr>
          <w:color w:val="000000"/>
        </w:rPr>
        <w:t>специалистами службы сопровождения (психологами, медиками, логопедами)</w:t>
      </w:r>
      <w:r>
        <w:rPr>
          <w:color w:val="000000"/>
        </w:rPr>
        <w:t>;</w:t>
      </w:r>
    </w:p>
    <w:p w:rsidR="00CA64C5" w:rsidRPr="009B3856" w:rsidRDefault="009B3856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856">
        <w:rPr>
          <w:rFonts w:ascii="Times New Roman" w:hAnsi="Times New Roman" w:cs="Times New Roman"/>
          <w:color w:val="000000"/>
          <w:sz w:val="24"/>
          <w:szCs w:val="24"/>
        </w:rPr>
        <w:t xml:space="preserve">3.10 </w:t>
      </w:r>
      <w:r w:rsidR="00CC0FF6" w:rsidRPr="009B3856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Мониторинговые исследования с целью отслеживания эффективности работы </w:t>
      </w:r>
      <w:proofErr w:type="spellStart"/>
      <w:r w:rsidR="00CC0FF6" w:rsidRPr="009B3856">
        <w:rPr>
          <w:rFonts w:ascii="Times New Roman" w:hAnsi="Times New Roman" w:cs="Times New Roman"/>
          <w:color w:val="000000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4C5" w:rsidRPr="009B3856" w:rsidRDefault="009B3856" w:rsidP="009B3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856">
        <w:rPr>
          <w:rFonts w:ascii="Times New Roman" w:hAnsi="Times New Roman" w:cs="Times New Roman"/>
          <w:sz w:val="24"/>
          <w:szCs w:val="24"/>
        </w:rPr>
        <w:t>3.11</w:t>
      </w:r>
      <w:r w:rsidR="00CA64C5" w:rsidRPr="009B3856">
        <w:rPr>
          <w:rFonts w:ascii="Times New Roman" w:hAnsi="Times New Roman" w:cs="Times New Roman"/>
          <w:sz w:val="24"/>
          <w:szCs w:val="24"/>
        </w:rPr>
        <w:t>.Обсуждение результатов научно-исследовательских и экспериментальных работ и рекомендаций к опубликованию отчетов об их проведении, участие во внедрении результатов исследований и экспериментов в практическую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64C5" w:rsidRPr="009B3856" w:rsidRDefault="009B3856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856">
        <w:rPr>
          <w:rFonts w:ascii="Times New Roman" w:hAnsi="Times New Roman" w:cs="Times New Roman"/>
          <w:sz w:val="24"/>
          <w:szCs w:val="24"/>
        </w:rPr>
        <w:t>3.12</w:t>
      </w:r>
      <w:r w:rsidR="00CA64C5" w:rsidRPr="009B3856">
        <w:rPr>
          <w:rFonts w:ascii="Times New Roman" w:hAnsi="Times New Roman" w:cs="Times New Roman"/>
          <w:sz w:val="24"/>
          <w:szCs w:val="24"/>
        </w:rPr>
        <w:t>.Подготовка и обсуждение рукописей учебно-методических пособий, дидактических материалов и друго</w:t>
      </w:r>
      <w:r>
        <w:rPr>
          <w:rFonts w:ascii="Times New Roman" w:hAnsi="Times New Roman" w:cs="Times New Roman"/>
          <w:sz w:val="24"/>
          <w:szCs w:val="24"/>
        </w:rPr>
        <w:t>й учебно-методической продукции;</w:t>
      </w:r>
    </w:p>
    <w:p w:rsidR="00CA64C5" w:rsidRPr="009B3856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творческой группы 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4.1.Участники творческой группы принимают непосредственное участие в реализации эксперимента, в соответствии с планом конкретного этапа. </w:t>
      </w:r>
      <w:r>
        <w:rPr>
          <w:rFonts w:ascii="Times New Roman" w:hAnsi="Times New Roman" w:cs="Times New Roman"/>
          <w:sz w:val="24"/>
          <w:szCs w:val="24"/>
        </w:rPr>
        <w:t xml:space="preserve">План составляется зам.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директора по ВР по организации ОЭР, который выполняет функции руководителя творческой группы. План рассматривается и утверждается на заседании творческой группы ОУ. 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Заседания творческой группы проводятся не реже одного раза в три месяца. По каждому из обсуждаемых на заседании вопросов принимаются реко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мендации, которые фиксируются в журнале протоколов. </w:t>
      </w:r>
    </w:p>
    <w:p w:rsidR="00CA64C5" w:rsidRDefault="00CA64C5" w:rsidP="009B3856">
      <w:pPr>
        <w:pStyle w:val="14"/>
        <w:tabs>
          <w:tab w:val="num" w:pos="1080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4.3.Анализ деятельности творческой группы представляется на педагогическом совете в конце учебного года и при завершении эксперимента.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4.4.Руководитель ОЭР осуществляет общее руководство и координацию действий  в рамках ОЭР, отслеживает проводимый эксперимент, анализирует результаты обучающихся по  экспериментальной программе, принятой методике. Гарантирует объективность анализа. 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4.5.Психолого-педагогическое сопровождение, социальные исследования, опросы и пр. производятся специалистами Службы сопровождения ОУ.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4.6.Участники творческой группы  накапливают материалы, создают методические пособия, справочно-информационные материалы. Знакомят  с материалами специалистов ОУ, педагогов методических объединений или других учителей.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4.7.Участники творческой группы  повышают свою квалификацию, занимаясь самообразованием, посещая научно-методические консультации, лекции по повышению профессионального мастерства. </w:t>
      </w:r>
    </w:p>
    <w:p w:rsidR="00CA64C5" w:rsidRPr="00CA64C5" w:rsidRDefault="00CA64C5" w:rsidP="009B38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4C5">
        <w:rPr>
          <w:rFonts w:ascii="Times New Roman" w:hAnsi="Times New Roman" w:cs="Times New Roman"/>
          <w:color w:val="000000"/>
          <w:sz w:val="24"/>
          <w:szCs w:val="24"/>
        </w:rPr>
        <w:t>4.8. Участники творческой группы  разрабатывают предложения по созданию индивидуальных программ обучения.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осуществляется директором ОУ, его заместителем по учебно-воспитательной работе. </w:t>
      </w:r>
    </w:p>
    <w:p w:rsidR="00CA64C5" w:rsidRDefault="009B3856" w:rsidP="00CA64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5. </w:t>
      </w:r>
      <w:r w:rsidR="00CA64C5">
        <w:rPr>
          <w:rFonts w:ascii="Times New Roman" w:hAnsi="Times New Roman" w:cs="Times New Roman"/>
          <w:b/>
          <w:sz w:val="24"/>
          <w:szCs w:val="24"/>
        </w:rPr>
        <w:t>Права творческой группы</w:t>
      </w:r>
    </w:p>
    <w:p w:rsidR="00CA64C5" w:rsidRDefault="009B3856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CA64C5">
        <w:rPr>
          <w:rFonts w:ascii="Times New Roman" w:hAnsi="Times New Roman" w:cs="Times New Roman"/>
          <w:sz w:val="24"/>
          <w:szCs w:val="24"/>
        </w:rPr>
        <w:t>Выдвигать предложения связанные с развитием образовательного учреждения в рамках экспериментальной, учебно-воспитательной, методической, исследовательской деятельности.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Ставить вопрос о публикации материалов,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накопленном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творческой группе.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Ставить вопрос перед администрацией о поощрении членов творческой группы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Обращаться за консультациями по направлению деятельности группы.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Выдвигать педагогов для участия</w:t>
      </w:r>
      <w:r w:rsidR="009B3856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конкурсах.</w:t>
      </w:r>
    </w:p>
    <w:p w:rsidR="009B3856" w:rsidRDefault="009B3856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856" w:rsidRPr="009B3856" w:rsidRDefault="00CA64C5" w:rsidP="009B385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Документация творческой группы</w:t>
      </w:r>
    </w:p>
    <w:p w:rsidR="00CA64C5" w:rsidRPr="009B3856" w:rsidRDefault="00CA64C5" w:rsidP="009B3856">
      <w:pPr>
        <w:spacing w:after="0"/>
        <w:jc w:val="both"/>
        <w:rPr>
          <w:rFonts w:ascii="Times New Roman" w:hAnsi="Times New Roman" w:cs="Times New Roman"/>
          <w:b/>
          <w:color w:val="FF6600"/>
          <w:sz w:val="24"/>
          <w:szCs w:val="24"/>
        </w:rPr>
      </w:pPr>
      <w:r w:rsidRPr="009B3856">
        <w:rPr>
          <w:rFonts w:ascii="Times New Roman" w:hAnsi="Times New Roman" w:cs="Times New Roman"/>
          <w:sz w:val="24"/>
          <w:szCs w:val="24"/>
        </w:rPr>
        <w:t xml:space="preserve"> Работа творческой группы определяется следующими документами: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создании творческой группы;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творческой группе;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творческой группы за учебный год;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творческой группы на текущий учебный год;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заседаний творческой группы.</w:t>
      </w:r>
    </w:p>
    <w:p w:rsidR="00CA64C5" w:rsidRDefault="00CA64C5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о назначении зам. директора по ВР по организации ОЭР, который выполняет функции руководителя творческой группы.</w:t>
      </w:r>
    </w:p>
    <w:p w:rsidR="009B3856" w:rsidRDefault="009B3856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856" w:rsidRDefault="009B3856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856" w:rsidRDefault="009B3856" w:rsidP="009B3856">
      <w:p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9B3856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="00CA64C5">
        <w:rPr>
          <w:rFonts w:ascii="Times New Roman" w:hAnsi="Times New Roman" w:cs="Times New Roman"/>
          <w:b/>
          <w:sz w:val="24"/>
          <w:szCs w:val="24"/>
        </w:rPr>
        <w:t>7. Руководитель творческой группы обязан</w:t>
      </w:r>
    </w:p>
    <w:p w:rsidR="00CA64C5" w:rsidRDefault="00CA64C5" w:rsidP="009B3856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Руководить:</w:t>
      </w:r>
    </w:p>
    <w:p w:rsidR="00CA64C5" w:rsidRDefault="009B3856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A64C5">
        <w:rPr>
          <w:rFonts w:ascii="Times New Roman" w:hAnsi="Times New Roman" w:cs="Times New Roman"/>
          <w:sz w:val="24"/>
          <w:szCs w:val="24"/>
        </w:rPr>
        <w:t>экспериментальной, учебно-воспитательной, методической, и исследовательской работой творческой группы;</w:t>
      </w:r>
    </w:p>
    <w:p w:rsidR="009B3856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разработкой планов работы творческой группы; </w:t>
      </w:r>
    </w:p>
    <w:p w:rsidR="00CA64C5" w:rsidRDefault="009B3856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A64C5">
        <w:rPr>
          <w:rFonts w:ascii="Times New Roman" w:hAnsi="Times New Roman" w:cs="Times New Roman"/>
          <w:sz w:val="24"/>
          <w:szCs w:val="24"/>
        </w:rPr>
        <w:t xml:space="preserve">созданием учебно-методических пособий и другой продукции, связанной с направлениями деятельности группы. </w:t>
      </w:r>
    </w:p>
    <w:p w:rsidR="00CA64C5" w:rsidRDefault="00CA64C5" w:rsidP="009B385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7.2.Организовывать: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оперативную корректировку методических материалов;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 творческой группы;</w:t>
      </w:r>
    </w:p>
    <w:p w:rsidR="00CA64C5" w:rsidRDefault="00CA64C5" w:rsidP="009B3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образовательными учреждениями.</w:t>
      </w:r>
    </w:p>
    <w:p w:rsidR="00CA64C5" w:rsidRDefault="00CA64C5" w:rsidP="009B3856">
      <w:pPr>
        <w:pStyle w:val="a4"/>
        <w:numPr>
          <w:ilvl w:val="1"/>
          <w:numId w:val="5"/>
        </w:numPr>
        <w:tabs>
          <w:tab w:val="left" w:pos="41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работе творческой группы.</w:t>
      </w:r>
    </w:p>
    <w:p w:rsidR="00CA64C5" w:rsidRDefault="00CA64C5" w:rsidP="00CA64C5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4C5" w:rsidRDefault="00CA64C5" w:rsidP="00CA64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AA0" w:rsidRDefault="00F54AA0"/>
    <w:sectPr w:rsidR="00F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FF3"/>
    <w:multiLevelType w:val="hybridMultilevel"/>
    <w:tmpl w:val="F6722E78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E96"/>
    <w:multiLevelType w:val="hybridMultilevel"/>
    <w:tmpl w:val="F7A6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67E3E"/>
    <w:multiLevelType w:val="hybridMultilevel"/>
    <w:tmpl w:val="20F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76F6"/>
    <w:multiLevelType w:val="multilevel"/>
    <w:tmpl w:val="3D72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CBB6F47"/>
    <w:multiLevelType w:val="multilevel"/>
    <w:tmpl w:val="8C32FB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C5"/>
    <w:rsid w:val="009B3856"/>
    <w:rsid w:val="00CA64C5"/>
    <w:rsid w:val="00CC0FF6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A6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A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4C5"/>
    <w:pPr>
      <w:ind w:left="720"/>
      <w:contextualSpacing/>
    </w:pPr>
  </w:style>
  <w:style w:type="paragraph" w:customStyle="1" w:styleId="14">
    <w:name w:val="Обычный 14"/>
    <w:basedOn w:val="a"/>
    <w:uiPriority w:val="99"/>
    <w:rsid w:val="00CA64C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C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A6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CA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4C5"/>
    <w:pPr>
      <w:ind w:left="720"/>
      <w:contextualSpacing/>
    </w:pPr>
  </w:style>
  <w:style w:type="paragraph" w:customStyle="1" w:styleId="14">
    <w:name w:val="Обычный 14"/>
    <w:basedOn w:val="a"/>
    <w:uiPriority w:val="99"/>
    <w:rsid w:val="00CA64C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Ирина Захарова</cp:lastModifiedBy>
  <cp:revision>1</cp:revision>
  <dcterms:created xsi:type="dcterms:W3CDTF">2013-09-23T10:57:00Z</dcterms:created>
  <dcterms:modified xsi:type="dcterms:W3CDTF">2013-09-23T11:25:00Z</dcterms:modified>
</cp:coreProperties>
</file>