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E4" w:rsidRDefault="00962FE4" w:rsidP="00962FE4">
      <w:pPr>
        <w:pStyle w:val="4"/>
        <w:rPr>
          <w:rFonts w:eastAsia="Calibri"/>
        </w:rPr>
      </w:pPr>
      <w:r>
        <w:rPr>
          <w:rFonts w:eastAsia="Calibri"/>
        </w:rPr>
        <w:t>ГБОУСОШ№277</w:t>
      </w:r>
    </w:p>
    <w:p w:rsidR="00962FE4" w:rsidRDefault="00962FE4" w:rsidP="00962FE4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Кировского района г. Санкт-Петербурга</w:t>
      </w:r>
    </w:p>
    <w:p w:rsidR="00962FE4" w:rsidRDefault="00962FE4" w:rsidP="00962FE4">
      <w:pPr>
        <w:jc w:val="center"/>
        <w:rPr>
          <w:sz w:val="20"/>
        </w:rPr>
      </w:pPr>
    </w:p>
    <w:p w:rsidR="00962FE4" w:rsidRDefault="00962FE4" w:rsidP="00962FE4"/>
    <w:p w:rsidR="00962FE4" w:rsidRDefault="00962FE4" w:rsidP="00962FE4"/>
    <w:tbl>
      <w:tblPr>
        <w:tblW w:w="0" w:type="auto"/>
        <w:jc w:val="center"/>
        <w:tblInd w:w="-1224" w:type="dxa"/>
        <w:tblLook w:val="00A0" w:firstRow="1" w:lastRow="0" w:firstColumn="1" w:lastColumn="0" w:noHBand="0" w:noVBand="0"/>
      </w:tblPr>
      <w:tblGrid>
        <w:gridCol w:w="4788"/>
        <w:gridCol w:w="4783"/>
      </w:tblGrid>
      <w:tr w:rsidR="00962FE4" w:rsidTr="00962FE4">
        <w:trPr>
          <w:jc w:val="center"/>
        </w:trPr>
        <w:tc>
          <w:tcPr>
            <w:tcW w:w="4788" w:type="dxa"/>
            <w:hideMark/>
          </w:tcPr>
          <w:p w:rsidR="00962FE4" w:rsidRDefault="00962FE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ПРИНЯТО                                                                                                      </w:t>
            </w:r>
          </w:p>
        </w:tc>
        <w:tc>
          <w:tcPr>
            <w:tcW w:w="4783" w:type="dxa"/>
            <w:hideMark/>
          </w:tcPr>
          <w:p w:rsidR="00962FE4" w:rsidRDefault="00962FE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           УТВЕРЖДЕНО</w:t>
            </w:r>
          </w:p>
        </w:tc>
      </w:tr>
      <w:tr w:rsidR="00962FE4" w:rsidTr="00962FE4">
        <w:trPr>
          <w:jc w:val="center"/>
        </w:trPr>
        <w:tc>
          <w:tcPr>
            <w:tcW w:w="4788" w:type="dxa"/>
            <w:hideMark/>
          </w:tcPr>
          <w:p w:rsidR="00962FE4" w:rsidRDefault="00962FE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заседании Педагогического Совета</w:t>
            </w:r>
          </w:p>
          <w:p w:rsidR="00962FE4" w:rsidRDefault="00962FE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Протокол №1</w:t>
            </w:r>
          </w:p>
          <w:p w:rsidR="00962FE4" w:rsidRDefault="00962FE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 » августа  2013г.</w:t>
            </w:r>
          </w:p>
          <w:p w:rsidR="00962FE4" w:rsidRDefault="00962FE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                                                    </w:t>
            </w:r>
          </w:p>
        </w:tc>
        <w:tc>
          <w:tcPr>
            <w:tcW w:w="4783" w:type="dxa"/>
            <w:hideMark/>
          </w:tcPr>
          <w:p w:rsidR="00962FE4" w:rsidRDefault="00962FE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           Директор ГБОУСОШ №277</w:t>
            </w:r>
          </w:p>
          <w:p w:rsidR="00962FE4" w:rsidRDefault="00962FE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  <w:p w:rsidR="00962FE4" w:rsidRDefault="00962FE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         __________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А.В.Меньшикова</w:t>
            </w:r>
            <w:proofErr w:type="spellEnd"/>
          </w:p>
          <w:p w:rsidR="00962FE4" w:rsidRDefault="00962FE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        « » августа  2013г.</w:t>
            </w:r>
          </w:p>
        </w:tc>
      </w:tr>
    </w:tbl>
    <w:p w:rsidR="00962FE4" w:rsidRDefault="00962FE4" w:rsidP="00962FE4">
      <w:pPr>
        <w:rPr>
          <w:sz w:val="20"/>
          <w:szCs w:val="20"/>
        </w:rPr>
      </w:pPr>
    </w:p>
    <w:p w:rsidR="00962FE4" w:rsidRDefault="00962FE4" w:rsidP="00962FE4"/>
    <w:p w:rsidR="00962FE4" w:rsidRDefault="00962FE4" w:rsidP="00962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62FE4" w:rsidRDefault="00962FE4" w:rsidP="00962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ГБОУ СОШ №277</w:t>
      </w:r>
    </w:p>
    <w:p w:rsidR="00962FE4" w:rsidRDefault="00962FE4" w:rsidP="00962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режиме экспериментальной площадки районного уровня </w:t>
      </w:r>
    </w:p>
    <w:p w:rsidR="00962FE4" w:rsidRPr="00962FE4" w:rsidRDefault="00962FE4" w:rsidP="00962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E4"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r w:rsidRPr="00962FE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962FE4">
        <w:rPr>
          <w:rFonts w:ascii="Times New Roman" w:hAnsi="Times New Roman" w:cs="Times New Roman"/>
          <w:b/>
          <w:sz w:val="28"/>
          <w:szCs w:val="28"/>
        </w:rPr>
        <w:t xml:space="preserve">Инклюзивное образование в условиях общеобразовательной массовой школы. Роль </w:t>
      </w:r>
      <w:proofErr w:type="spellStart"/>
      <w:r w:rsidRPr="00962FE4">
        <w:rPr>
          <w:rFonts w:ascii="Times New Roman" w:hAnsi="Times New Roman" w:cs="Times New Roman"/>
          <w:b/>
          <w:sz w:val="28"/>
          <w:szCs w:val="28"/>
        </w:rPr>
        <w:t>тьютора</w:t>
      </w:r>
      <w:proofErr w:type="spellEnd"/>
      <w:r w:rsidRPr="00962FE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62FE4" w:rsidRDefault="00962FE4" w:rsidP="00962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FE4" w:rsidRDefault="00962FE4" w:rsidP="00962FE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>
          <w:rPr>
            <w:rFonts w:ascii="Times New Roman" w:hAnsi="Times New Roman" w:cs="Times New Roman"/>
            <w:b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962FE4" w:rsidRDefault="00962FE4" w:rsidP="00962FE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  Настоящее положение определяет условия, порядок организации и требования к результатам деятельности  ГБОУ СОШ№277(далее школы) в режиме экспериментальной площадки районного уровня. </w:t>
      </w:r>
    </w:p>
    <w:p w:rsidR="00962FE4" w:rsidRDefault="00462F0A" w:rsidP="00962F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962FE4">
        <w:rPr>
          <w:rFonts w:ascii="Times New Roman" w:hAnsi="Times New Roman" w:cs="Times New Roman"/>
          <w:sz w:val="24"/>
          <w:szCs w:val="24"/>
        </w:rPr>
        <w:t xml:space="preserve">Основанием для проведения работы в режиме экспериментальной площадки  являются </w:t>
      </w:r>
    </w:p>
    <w:p w:rsidR="00962FE4" w:rsidRDefault="00962FE4" w:rsidP="00962FE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 администрации Кировского района СПб №1518-р от 28.06.2013  «О переводе государственных образовательных учреждений в режим экспериментальной площадки»</w:t>
      </w:r>
    </w:p>
    <w:p w:rsidR="00962FE4" w:rsidRDefault="00962FE4" w:rsidP="00962FE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 о деятельности образовательного учреждения Кировского района Санкт-Петербурга в режиме экспериментальной площадки</w:t>
      </w:r>
      <w:r>
        <w:rPr>
          <w:rStyle w:val="apple-converted-space"/>
          <w:color w:val="000000"/>
          <w:sz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4  к распоряжению администрации Кировского района Санкт-Петербурга от 01.11.2010 № 1548-р)</w:t>
      </w:r>
    </w:p>
    <w:p w:rsidR="00962FE4" w:rsidRDefault="00962FE4" w:rsidP="00962F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462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Статус экспериментальной площадки является результатом признания за образовательным учреждением права на ведение опытно-экспериментальной работы (ОЭР).</w:t>
      </w:r>
    </w:p>
    <w:p w:rsidR="00962FE4" w:rsidRDefault="00962FE4" w:rsidP="00962FE4">
      <w:pPr>
        <w:spacing w:line="276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 Опытно-экспериментальная работа (далее ОЭР) является обязательным элементом управления развитием образовательного учреждения, обеспечивающим исследовательский характер работы педагогического коллектива по повышению качества образовательной деятельности в процессе внедрения образовательного новшества.</w:t>
      </w:r>
    </w:p>
    <w:p w:rsidR="00962FE4" w:rsidRDefault="00962FE4" w:rsidP="00962FE4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 новшество – измененный элемент образовательной системы (цель, содержание, технология, субъект и т.д.), способный перестроить ее внутреннюю структуру для обеспечения новых требований к качеству образования со стороны социума.</w:t>
      </w:r>
    </w:p>
    <w:p w:rsidR="00962FE4" w:rsidRDefault="00962FE4" w:rsidP="00962FE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2FE4" w:rsidRPr="00962FE4" w:rsidRDefault="00962FE4" w:rsidP="00962FE4">
      <w:pPr>
        <w:pStyle w:val="1"/>
        <w:spacing w:line="276" w:lineRule="auto"/>
        <w:jc w:val="both"/>
        <w:rPr>
          <w:b/>
        </w:rPr>
      </w:pPr>
      <w:r w:rsidRPr="00962FE4">
        <w:rPr>
          <w:b/>
          <w:color w:val="000000"/>
          <w:lang w:val="en-US"/>
        </w:rPr>
        <w:t>II</w:t>
      </w:r>
      <w:r w:rsidRPr="00962FE4">
        <w:rPr>
          <w:b/>
          <w:color w:val="000000"/>
        </w:rPr>
        <w:t>. Цели опытно-экспериментальной работы школы</w:t>
      </w:r>
      <w:r w:rsidRPr="00962FE4">
        <w:rPr>
          <w:b/>
        </w:rPr>
        <w:t xml:space="preserve"> </w:t>
      </w:r>
    </w:p>
    <w:p w:rsidR="00962FE4" w:rsidRPr="00962FE4" w:rsidRDefault="00962FE4" w:rsidP="00962F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E4">
        <w:rPr>
          <w:rFonts w:ascii="Times New Roman" w:hAnsi="Times New Roman" w:cs="Times New Roman"/>
          <w:sz w:val="24"/>
          <w:szCs w:val="24"/>
        </w:rPr>
        <w:t xml:space="preserve">2.1. </w:t>
      </w:r>
      <w:r w:rsidR="00462F0A">
        <w:rPr>
          <w:rFonts w:ascii="Times New Roman" w:hAnsi="Times New Roman" w:cs="Times New Roman"/>
          <w:sz w:val="24"/>
          <w:szCs w:val="24"/>
        </w:rPr>
        <w:t xml:space="preserve"> </w:t>
      </w:r>
      <w:r w:rsidRPr="00962FE4">
        <w:rPr>
          <w:rFonts w:ascii="Times New Roman" w:hAnsi="Times New Roman" w:cs="Times New Roman"/>
          <w:sz w:val="24"/>
          <w:szCs w:val="24"/>
        </w:rPr>
        <w:t xml:space="preserve">Цель ОЭР: </w:t>
      </w:r>
      <w:r w:rsidRPr="00962FE4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системы индивидуального сопровождения детей в рамках инклюзивного образования в условиях массовой школы.</w:t>
      </w:r>
    </w:p>
    <w:p w:rsidR="00962FE4" w:rsidRPr="00962FE4" w:rsidRDefault="00962FE4" w:rsidP="00962FE4">
      <w:pPr>
        <w:pStyle w:val="a3"/>
        <w:spacing w:before="0" w:beforeAutospacing="0" w:after="0" w:afterAutospacing="0" w:line="276" w:lineRule="auto"/>
        <w:jc w:val="both"/>
      </w:pPr>
    </w:p>
    <w:p w:rsidR="00962FE4" w:rsidRPr="00962FE4" w:rsidRDefault="00962FE4" w:rsidP="00962FE4">
      <w:pPr>
        <w:pStyle w:val="1"/>
        <w:spacing w:line="276" w:lineRule="auto"/>
        <w:jc w:val="both"/>
      </w:pPr>
    </w:p>
    <w:p w:rsidR="00962FE4" w:rsidRPr="00962FE4" w:rsidRDefault="00962FE4" w:rsidP="00962FE4">
      <w:pPr>
        <w:pStyle w:val="1"/>
        <w:spacing w:line="276" w:lineRule="auto"/>
        <w:jc w:val="both"/>
        <w:rPr>
          <w:b/>
        </w:rPr>
      </w:pPr>
      <w:r w:rsidRPr="00962FE4">
        <w:rPr>
          <w:b/>
          <w:lang w:val="en-US"/>
        </w:rPr>
        <w:lastRenderedPageBreak/>
        <w:t>III</w:t>
      </w:r>
      <w:r w:rsidRPr="00962FE4">
        <w:rPr>
          <w:b/>
        </w:rPr>
        <w:t>. Задачи ОЭР:</w:t>
      </w:r>
    </w:p>
    <w:p w:rsidR="00962FE4" w:rsidRPr="00962FE4" w:rsidRDefault="00962FE4" w:rsidP="00962FE4">
      <w:pPr>
        <w:pStyle w:val="a3"/>
        <w:spacing w:before="0" w:beforeAutospacing="0" w:after="0" w:afterAutospacing="0" w:line="276" w:lineRule="auto"/>
        <w:jc w:val="both"/>
      </w:pPr>
      <w:r w:rsidRPr="00962FE4">
        <w:t>Для достижения цели исследования нами определены следующие задачи:</w:t>
      </w:r>
    </w:p>
    <w:p w:rsidR="00962FE4" w:rsidRPr="00962FE4" w:rsidRDefault="00962FE4" w:rsidP="00962FE4">
      <w:pPr>
        <w:pStyle w:val="a3"/>
        <w:spacing w:before="0" w:beforeAutospacing="0" w:after="0" w:afterAutospacing="0" w:line="276" w:lineRule="auto"/>
        <w:jc w:val="both"/>
      </w:pPr>
      <w:r w:rsidRPr="00962FE4">
        <w:t xml:space="preserve">3.1. </w:t>
      </w:r>
      <w:r w:rsidR="00462F0A">
        <w:t xml:space="preserve"> </w:t>
      </w:r>
      <w:r w:rsidRPr="00962FE4">
        <w:rPr>
          <w:rFonts w:eastAsia="Times New Roman"/>
        </w:rPr>
        <w:t>Анализ современной научно-педагогической литературы в соответствии с тематикой ОЭР.</w:t>
      </w:r>
    </w:p>
    <w:p w:rsidR="00962FE4" w:rsidRPr="00962FE4" w:rsidRDefault="00962FE4" w:rsidP="00962FE4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E4">
        <w:rPr>
          <w:rFonts w:ascii="Times New Roman" w:hAnsi="Times New Roman" w:cs="Times New Roman"/>
          <w:sz w:val="24"/>
          <w:szCs w:val="24"/>
        </w:rPr>
        <w:t xml:space="preserve">3.2. </w:t>
      </w:r>
      <w:r w:rsidRPr="00962FE4">
        <w:rPr>
          <w:rFonts w:ascii="Times New Roman" w:eastAsia="Times New Roman" w:hAnsi="Times New Roman" w:cs="Times New Roman"/>
          <w:sz w:val="24"/>
          <w:szCs w:val="24"/>
        </w:rPr>
        <w:t xml:space="preserve">Разработка базы </w:t>
      </w:r>
      <w:proofErr w:type="spellStart"/>
      <w:r w:rsidRPr="00962FE4">
        <w:rPr>
          <w:rFonts w:ascii="Times New Roman" w:eastAsia="Times New Roman" w:hAnsi="Times New Roman" w:cs="Times New Roman"/>
          <w:sz w:val="24"/>
          <w:szCs w:val="24"/>
        </w:rPr>
        <w:t>внутришкольных</w:t>
      </w:r>
      <w:proofErr w:type="spellEnd"/>
      <w:r w:rsidRPr="00962FE4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документов, регламентирующих работу </w:t>
      </w:r>
      <w:proofErr w:type="spellStart"/>
      <w:r w:rsidRPr="00962FE4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 w:rsidRPr="00962FE4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образовательном учреждении.</w:t>
      </w:r>
    </w:p>
    <w:p w:rsidR="00962FE4" w:rsidRPr="00962FE4" w:rsidRDefault="00462F0A" w:rsidP="00962FE4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962FE4" w:rsidRPr="00962FE4">
        <w:rPr>
          <w:rFonts w:ascii="Times New Roman" w:eastAsia="Times New Roman" w:hAnsi="Times New Roman" w:cs="Times New Roman"/>
          <w:sz w:val="24"/>
          <w:szCs w:val="24"/>
        </w:rPr>
        <w:t xml:space="preserve">Внедрение и экспериментальное выявление эффективности </w:t>
      </w:r>
      <w:proofErr w:type="spellStart"/>
      <w:r w:rsidR="00962FE4" w:rsidRPr="00962FE4">
        <w:rPr>
          <w:rFonts w:ascii="Times New Roman" w:eastAsia="Times New Roman" w:hAnsi="Times New Roman" w:cs="Times New Roman"/>
          <w:sz w:val="24"/>
          <w:szCs w:val="24"/>
        </w:rPr>
        <w:t>тьютерского</w:t>
      </w:r>
      <w:proofErr w:type="spellEnd"/>
      <w:r w:rsidR="00962FE4" w:rsidRPr="00962FE4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учащихся с особыми потребностями.</w:t>
      </w:r>
    </w:p>
    <w:p w:rsidR="00962FE4" w:rsidRPr="00962FE4" w:rsidRDefault="00962FE4" w:rsidP="00962FE4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E4">
        <w:rPr>
          <w:rFonts w:ascii="Times New Roman" w:hAnsi="Times New Roman" w:cs="Times New Roman"/>
          <w:sz w:val="24"/>
          <w:szCs w:val="24"/>
        </w:rPr>
        <w:t xml:space="preserve">3.4. </w:t>
      </w:r>
      <w:r w:rsidRPr="00962FE4">
        <w:rPr>
          <w:rFonts w:ascii="Times New Roman" w:eastAsia="Times New Roman" w:hAnsi="Times New Roman" w:cs="Times New Roman"/>
          <w:sz w:val="24"/>
          <w:szCs w:val="24"/>
        </w:rPr>
        <w:t xml:space="preserve">Создание методических рекомендаций по организации индивидуальной работы </w:t>
      </w:r>
      <w:proofErr w:type="spellStart"/>
      <w:r w:rsidRPr="00962FE4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 w:rsidRPr="00962FE4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gramStart"/>
      <w:r w:rsidRPr="00962FE4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62F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FE4" w:rsidRPr="00962FE4" w:rsidRDefault="00962FE4" w:rsidP="00962FE4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E4">
        <w:rPr>
          <w:rFonts w:ascii="Times New Roman" w:hAnsi="Times New Roman" w:cs="Times New Roman"/>
          <w:sz w:val="24"/>
          <w:szCs w:val="24"/>
        </w:rPr>
        <w:t xml:space="preserve">3.5. </w:t>
      </w:r>
      <w:r w:rsidRPr="00962FE4">
        <w:rPr>
          <w:rFonts w:ascii="Times New Roman" w:eastAsia="Times New Roman" w:hAnsi="Times New Roman" w:cs="Times New Roman"/>
          <w:sz w:val="24"/>
          <w:szCs w:val="24"/>
        </w:rPr>
        <w:t>Создание системы индивидуального сопровождения детей в рамках инклюзивного образования в условиях массовой школы</w:t>
      </w:r>
    </w:p>
    <w:p w:rsidR="00962FE4" w:rsidRDefault="00962FE4" w:rsidP="00962FE4">
      <w:pPr>
        <w:spacing w:line="276" w:lineRule="auto"/>
        <w:jc w:val="both"/>
        <w:rPr>
          <w:rFonts w:ascii="Verdana" w:hAnsi="Verdana" w:cs="Times New Roman"/>
          <w:color w:val="000000"/>
        </w:rPr>
      </w:pPr>
    </w:p>
    <w:p w:rsidR="00962FE4" w:rsidRDefault="00962FE4" w:rsidP="00962FE4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Организация опытно-экспериментальной работы</w:t>
      </w:r>
    </w:p>
    <w:p w:rsidR="00962FE4" w:rsidRDefault="00962FE4" w:rsidP="00962FE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Деятельность школы в режиме экспериментальной площадки районного уровня  проводится в соответствии с рассмотренной на педагогическом совете и утверждённой директором школы программой  опытно-экспериментальной работы.</w:t>
      </w:r>
    </w:p>
    <w:p w:rsidR="00962FE4" w:rsidRDefault="00962FE4" w:rsidP="00962F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Для организации деятельности школы в режиме экспериментальной площадки и реализации программы опытно-экспериментальной работы приказом директора утверждаются:</w:t>
      </w:r>
    </w:p>
    <w:p w:rsidR="00962FE4" w:rsidRDefault="00962FE4" w:rsidP="00962FE4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опытно-экспериментальной работы (Руководитель ОЭР);</w:t>
      </w:r>
    </w:p>
    <w:p w:rsidR="00962FE4" w:rsidRDefault="00962FE4" w:rsidP="00962FE4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группа  участников опытно-экспериментальной работы;</w:t>
      </w:r>
    </w:p>
    <w:p w:rsidR="00962FE4" w:rsidRDefault="00962FE4" w:rsidP="00962FE4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положение.</w:t>
      </w:r>
    </w:p>
    <w:p w:rsidR="00962FE4" w:rsidRDefault="00962FE4" w:rsidP="00962F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Деятельность школы в период нахождения в режиме экспериментальной площадки осуществляется в соответствии с разрабатываемым планом работы по выполнению программы ОЭР  на текущий календарный год</w:t>
      </w:r>
    </w:p>
    <w:p w:rsidR="00962FE4" w:rsidRDefault="00962FE4" w:rsidP="00962FE4">
      <w:pPr>
        <w:spacing w:line="276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4.4. План работы на текущий календарный год разрабатывается руководителем ОЭР в школе на основании программы ОЭР школы.</w:t>
      </w:r>
      <w:r>
        <w:rPr>
          <w:sz w:val="20"/>
          <w:szCs w:val="20"/>
        </w:rPr>
        <w:t xml:space="preserve"> </w:t>
      </w:r>
    </w:p>
    <w:p w:rsidR="00962FE4" w:rsidRDefault="00962FE4" w:rsidP="00962F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Руководитель ОЭР в школе по согласованию с творческой группой определяет конкретные направления, исполнителей и сроки выполнения работ.</w:t>
      </w:r>
    </w:p>
    <w:p w:rsidR="00962FE4" w:rsidRDefault="00962FE4" w:rsidP="00962F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 Деятельность участников подвергается промежуточному и итоговому мониторингу результативности опытно-экспериментальной деятельности.</w:t>
      </w:r>
    </w:p>
    <w:p w:rsidR="00962FE4" w:rsidRDefault="00962FE4" w:rsidP="00962F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FE4" w:rsidRPr="00962FE4" w:rsidRDefault="00962FE4" w:rsidP="00962FE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2FE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62FE4">
        <w:rPr>
          <w:rFonts w:ascii="Times New Roman" w:hAnsi="Times New Roman" w:cs="Times New Roman"/>
          <w:b/>
          <w:sz w:val="24"/>
          <w:szCs w:val="24"/>
        </w:rPr>
        <w:t>.  Результаты</w:t>
      </w:r>
      <w:proofErr w:type="gramEnd"/>
      <w:r w:rsidRPr="00962FE4">
        <w:rPr>
          <w:rFonts w:ascii="Times New Roman" w:hAnsi="Times New Roman" w:cs="Times New Roman"/>
          <w:b/>
          <w:sz w:val="24"/>
          <w:szCs w:val="24"/>
        </w:rPr>
        <w:t xml:space="preserve"> и итоги деятельности школы в режиме экспериментальной площадки</w:t>
      </w:r>
    </w:p>
    <w:p w:rsidR="00962FE4" w:rsidRPr="00962FE4" w:rsidRDefault="00962FE4" w:rsidP="00962F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E4">
        <w:rPr>
          <w:rFonts w:ascii="Times New Roman" w:hAnsi="Times New Roman" w:cs="Times New Roman"/>
          <w:sz w:val="24"/>
          <w:szCs w:val="24"/>
        </w:rPr>
        <w:t>5.1.  По окончании каждого этапа опытно-экспериментальной работы  оформляются  материалы в соответствии с  планируемыми  результатами, отражёнными в  программе ОЭР.</w:t>
      </w:r>
    </w:p>
    <w:p w:rsidR="00962FE4" w:rsidRPr="00962FE4" w:rsidRDefault="00962FE4" w:rsidP="00962FE4">
      <w:pPr>
        <w:pStyle w:val="1"/>
        <w:spacing w:line="276" w:lineRule="auto"/>
        <w:jc w:val="both"/>
        <w:rPr>
          <w:b/>
          <w:bCs/>
        </w:rPr>
      </w:pPr>
      <w:r w:rsidRPr="00962FE4">
        <w:t>5.2. Результаты деятельности школы в режиме экспериментальной площадки представляются на семинарах и конференциях районного и городского уровня, оформляются в виде публикаций</w:t>
      </w:r>
    </w:p>
    <w:p w:rsidR="00962FE4" w:rsidRPr="00962FE4" w:rsidRDefault="00962FE4" w:rsidP="00962FE4">
      <w:pPr>
        <w:pStyle w:val="1"/>
        <w:spacing w:line="276" w:lineRule="auto"/>
        <w:jc w:val="both"/>
        <w:rPr>
          <w:rStyle w:val="a5"/>
          <w:b w:val="0"/>
          <w:sz w:val="24"/>
        </w:rPr>
      </w:pPr>
      <w:r w:rsidRPr="00962FE4">
        <w:t xml:space="preserve">5.3. </w:t>
      </w:r>
      <w:r w:rsidR="00462F0A">
        <w:t xml:space="preserve"> </w:t>
      </w:r>
      <w:r w:rsidRPr="00962FE4">
        <w:rPr>
          <w:rStyle w:val="a5"/>
          <w:b w:val="0"/>
          <w:sz w:val="24"/>
        </w:rPr>
        <w:t>Конечными результатами  выполнения всей программы должны стать</w:t>
      </w:r>
    </w:p>
    <w:p w:rsidR="00962FE4" w:rsidRPr="00962FE4" w:rsidRDefault="00962FE4" w:rsidP="00962FE4">
      <w:pPr>
        <w:pStyle w:val="1"/>
        <w:spacing w:line="276" w:lineRule="auto"/>
        <w:jc w:val="both"/>
        <w:rPr>
          <w:color w:val="000000"/>
        </w:rPr>
      </w:pPr>
      <w:r w:rsidRPr="00962FE4">
        <w:rPr>
          <w:bCs/>
        </w:rPr>
        <w:t xml:space="preserve">- </w:t>
      </w:r>
      <w:r w:rsidRPr="00962FE4">
        <w:rPr>
          <w:color w:val="000000"/>
        </w:rPr>
        <w:t xml:space="preserve">Адаптивная образовательная среда, обеспечивающая полноценную интеграцию и личностную самореализацию детей с ограниченными возможностями здоровья. </w:t>
      </w:r>
    </w:p>
    <w:p w:rsidR="00962FE4" w:rsidRPr="00962FE4" w:rsidRDefault="00962FE4" w:rsidP="00962FE4">
      <w:pPr>
        <w:pStyle w:val="1"/>
        <w:spacing w:line="276" w:lineRule="auto"/>
        <w:jc w:val="both"/>
        <w:rPr>
          <w:bCs/>
        </w:rPr>
      </w:pPr>
      <w:r w:rsidRPr="00962FE4">
        <w:rPr>
          <w:color w:val="000000"/>
        </w:rPr>
        <w:t xml:space="preserve">- </w:t>
      </w:r>
      <w:r w:rsidRPr="00962FE4">
        <w:t xml:space="preserve">Методические материалы по созданию организационно-педагогических условий для инклюзивного образования (комплексная диагностика нарушений психофизического </w:t>
      </w:r>
      <w:r w:rsidRPr="00962FE4">
        <w:lastRenderedPageBreak/>
        <w:t xml:space="preserve">развития учащихся, профессиональная ориентация детей с инвалидностью; нормативно-правовое обеспечение деятельности </w:t>
      </w:r>
      <w:proofErr w:type="spellStart"/>
      <w:r w:rsidRPr="00962FE4">
        <w:t>тьютера</w:t>
      </w:r>
      <w:proofErr w:type="spellEnd"/>
      <w:r w:rsidRPr="00962FE4">
        <w:t xml:space="preserve">) </w:t>
      </w:r>
    </w:p>
    <w:p w:rsidR="00962FE4" w:rsidRPr="00962FE4" w:rsidRDefault="00962FE4" w:rsidP="00962FE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962FE4" w:rsidRPr="00962FE4" w:rsidRDefault="00962FE4" w:rsidP="00962FE4">
      <w:pPr>
        <w:spacing w:line="276" w:lineRule="auto"/>
        <w:jc w:val="both"/>
        <w:rPr>
          <w:sz w:val="24"/>
          <w:szCs w:val="24"/>
        </w:rPr>
      </w:pPr>
      <w:r w:rsidRPr="00962FE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62FE4">
        <w:rPr>
          <w:rFonts w:ascii="Times New Roman" w:hAnsi="Times New Roman" w:cs="Times New Roman"/>
          <w:b/>
          <w:sz w:val="24"/>
          <w:szCs w:val="24"/>
        </w:rPr>
        <w:t>. Права и ответственность участников опытно-экспериментальной работы</w:t>
      </w:r>
      <w:r w:rsidRPr="00962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FE4" w:rsidRPr="00962FE4" w:rsidRDefault="00962FE4" w:rsidP="00962F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E4">
        <w:rPr>
          <w:rFonts w:ascii="Times New Roman" w:hAnsi="Times New Roman" w:cs="Times New Roman"/>
          <w:sz w:val="24"/>
          <w:szCs w:val="24"/>
        </w:rPr>
        <w:t>6.1. Права и ответственность участников опытно-экспериментальной деятельности реализуются в соответствии с Законом РФ «Об образовании», нормативными актами, Уставом  школы, федеральными, региональными и муниципальными нормативными актами, регулирующими инновационную и опытно-экспериментальную деятельность, включая настоящее Положение.</w:t>
      </w:r>
    </w:p>
    <w:p w:rsidR="00962FE4" w:rsidRPr="00962FE4" w:rsidRDefault="00962FE4" w:rsidP="00962F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E4">
        <w:rPr>
          <w:rFonts w:ascii="Times New Roman" w:hAnsi="Times New Roman" w:cs="Times New Roman"/>
          <w:sz w:val="24"/>
          <w:szCs w:val="24"/>
        </w:rPr>
        <w:t>6.2.</w:t>
      </w:r>
      <w:r w:rsidR="00462F0A">
        <w:rPr>
          <w:rFonts w:ascii="Times New Roman" w:hAnsi="Times New Roman" w:cs="Times New Roman"/>
          <w:sz w:val="24"/>
          <w:szCs w:val="24"/>
        </w:rPr>
        <w:t xml:space="preserve"> </w:t>
      </w:r>
      <w:r w:rsidRPr="00962FE4">
        <w:rPr>
          <w:rFonts w:ascii="Times New Roman" w:hAnsi="Times New Roman" w:cs="Times New Roman"/>
          <w:sz w:val="24"/>
          <w:szCs w:val="24"/>
        </w:rPr>
        <w:t>Районный совет по развитию образования вправе  осуществлять  промежуточный и итоговый контроль опытно-экспериментальной деятельности ОУ. Формы контроля согласовываются с администрацией школы</w:t>
      </w:r>
    </w:p>
    <w:p w:rsidR="00962FE4" w:rsidRPr="00962FE4" w:rsidRDefault="00962FE4" w:rsidP="00962FE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FE4">
        <w:rPr>
          <w:rFonts w:ascii="Times New Roman" w:hAnsi="Times New Roman" w:cs="Times New Roman"/>
          <w:sz w:val="24"/>
          <w:szCs w:val="24"/>
        </w:rPr>
        <w:t>6.3.</w:t>
      </w:r>
      <w:r w:rsidR="00462F0A">
        <w:rPr>
          <w:rFonts w:ascii="Times New Roman" w:hAnsi="Times New Roman" w:cs="Times New Roman"/>
          <w:sz w:val="24"/>
          <w:szCs w:val="24"/>
        </w:rPr>
        <w:t xml:space="preserve"> </w:t>
      </w:r>
      <w:r w:rsidRPr="00962FE4">
        <w:rPr>
          <w:rFonts w:ascii="Times New Roman" w:hAnsi="Times New Roman" w:cs="Times New Roman"/>
          <w:sz w:val="24"/>
          <w:szCs w:val="24"/>
        </w:rPr>
        <w:t>Текущий контроль инновационной и опытно-экспериментальной деятельности осуществляет администрация  школы.</w:t>
      </w:r>
    </w:p>
    <w:p w:rsidR="00962FE4" w:rsidRPr="00962FE4" w:rsidRDefault="00962FE4" w:rsidP="00962FE4">
      <w:pPr>
        <w:spacing w:line="276" w:lineRule="auto"/>
        <w:jc w:val="both"/>
        <w:rPr>
          <w:b/>
          <w:sz w:val="24"/>
          <w:szCs w:val="24"/>
        </w:rPr>
      </w:pPr>
    </w:p>
    <w:p w:rsidR="00962FE4" w:rsidRPr="00962FE4" w:rsidRDefault="00962FE4" w:rsidP="00962FE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FE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62FE4">
        <w:rPr>
          <w:rFonts w:ascii="Times New Roman" w:hAnsi="Times New Roman" w:cs="Times New Roman"/>
          <w:b/>
          <w:sz w:val="24"/>
          <w:szCs w:val="24"/>
        </w:rPr>
        <w:t>. Прекращение деятельности ОУ – опытно-экспериментальной площадки</w:t>
      </w:r>
    </w:p>
    <w:p w:rsidR="00962FE4" w:rsidRPr="00962FE4" w:rsidRDefault="00462F0A" w:rsidP="00962F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962FE4" w:rsidRPr="00962FE4">
        <w:rPr>
          <w:rFonts w:ascii="Times New Roman" w:hAnsi="Times New Roman" w:cs="Times New Roman"/>
          <w:sz w:val="24"/>
          <w:szCs w:val="24"/>
        </w:rPr>
        <w:t>Деятельность ОУ - экспериментальной площадки может быть прекращена до истечения установленного срока в случае:</w:t>
      </w:r>
    </w:p>
    <w:p w:rsidR="00962FE4" w:rsidRPr="00962FE4" w:rsidRDefault="00962FE4" w:rsidP="00962F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E4">
        <w:rPr>
          <w:rFonts w:ascii="Times New Roman" w:hAnsi="Times New Roman" w:cs="Times New Roman"/>
          <w:sz w:val="24"/>
          <w:szCs w:val="24"/>
        </w:rPr>
        <w:t xml:space="preserve">- ненадлежащего исполнения программы ОЭР; </w:t>
      </w:r>
    </w:p>
    <w:p w:rsidR="00962FE4" w:rsidRPr="00962FE4" w:rsidRDefault="00962FE4" w:rsidP="00962F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E4">
        <w:rPr>
          <w:rFonts w:ascii="Times New Roman" w:hAnsi="Times New Roman" w:cs="Times New Roman"/>
          <w:sz w:val="24"/>
          <w:szCs w:val="24"/>
        </w:rPr>
        <w:t>- нарушения сроков предоставления отчетности;</w:t>
      </w:r>
    </w:p>
    <w:p w:rsidR="00962FE4" w:rsidRPr="00962FE4" w:rsidRDefault="00962FE4" w:rsidP="00962F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E4">
        <w:rPr>
          <w:rFonts w:ascii="Times New Roman" w:hAnsi="Times New Roman" w:cs="Times New Roman"/>
          <w:sz w:val="24"/>
          <w:szCs w:val="24"/>
        </w:rPr>
        <w:t>- получения промежуточных результатов, свидетельствующих о невозможности или нецелесообразности продолжения реализации программы ОЭР;</w:t>
      </w:r>
    </w:p>
    <w:p w:rsidR="00962FE4" w:rsidRPr="00962FE4" w:rsidRDefault="00962FE4" w:rsidP="00962F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E4">
        <w:rPr>
          <w:rFonts w:ascii="Times New Roman" w:hAnsi="Times New Roman" w:cs="Times New Roman"/>
          <w:sz w:val="24"/>
          <w:szCs w:val="24"/>
        </w:rPr>
        <w:t>-  ухудшения  уровня и качества подготовки обучающихся, состояния их здоровья и др.;</w:t>
      </w:r>
    </w:p>
    <w:p w:rsidR="00962FE4" w:rsidRPr="00962FE4" w:rsidRDefault="00962FE4" w:rsidP="00962F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E4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962FE4">
        <w:rPr>
          <w:rFonts w:ascii="Times New Roman" w:hAnsi="Times New Roman" w:cs="Times New Roman"/>
          <w:sz w:val="24"/>
          <w:szCs w:val="24"/>
        </w:rPr>
        <w:t>нарушения законодательства Российской Федерации, включая несоответствие содержания подготовки выпускников требованиям государственных образовательных стандартов, несоблюдение требований СанПиН по охране здоровья обучающихся;</w:t>
      </w:r>
    </w:p>
    <w:p w:rsidR="00962FE4" w:rsidRPr="00962FE4" w:rsidRDefault="00962FE4" w:rsidP="00962F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E4">
        <w:rPr>
          <w:rFonts w:ascii="Times New Roman" w:hAnsi="Times New Roman" w:cs="Times New Roman"/>
          <w:sz w:val="24"/>
          <w:szCs w:val="24"/>
        </w:rPr>
        <w:t>- по другим обоснованным причинам.</w:t>
      </w:r>
    </w:p>
    <w:p w:rsidR="00962FE4" w:rsidRPr="00962FE4" w:rsidRDefault="00962FE4" w:rsidP="00962FE4">
      <w:pPr>
        <w:spacing w:line="276" w:lineRule="auto"/>
        <w:jc w:val="both"/>
        <w:rPr>
          <w:sz w:val="24"/>
          <w:szCs w:val="24"/>
        </w:rPr>
      </w:pPr>
    </w:p>
    <w:p w:rsidR="00962FE4" w:rsidRPr="00962FE4" w:rsidRDefault="00962FE4" w:rsidP="00962FE4">
      <w:pPr>
        <w:spacing w:line="276" w:lineRule="auto"/>
        <w:jc w:val="both"/>
        <w:rPr>
          <w:sz w:val="24"/>
          <w:szCs w:val="24"/>
        </w:rPr>
      </w:pPr>
    </w:p>
    <w:p w:rsidR="00962FE4" w:rsidRPr="00962FE4" w:rsidRDefault="00962FE4" w:rsidP="00962FE4">
      <w:pPr>
        <w:spacing w:line="276" w:lineRule="auto"/>
        <w:jc w:val="both"/>
        <w:rPr>
          <w:sz w:val="24"/>
          <w:szCs w:val="24"/>
        </w:rPr>
      </w:pPr>
    </w:p>
    <w:p w:rsidR="00962FE4" w:rsidRPr="00962FE4" w:rsidRDefault="00962FE4" w:rsidP="00962FE4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2FE4" w:rsidRPr="00962FE4" w:rsidRDefault="00962FE4" w:rsidP="00962FE4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2FE4" w:rsidRDefault="00962FE4" w:rsidP="00962FE4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2FE4" w:rsidRDefault="00962FE4" w:rsidP="00962FE4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2FE4" w:rsidRDefault="00962FE4" w:rsidP="00962FE4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2FE4" w:rsidRDefault="00962FE4" w:rsidP="00962FE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2FE4" w:rsidRDefault="00962FE4" w:rsidP="00962FE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2FE4" w:rsidRDefault="00962FE4" w:rsidP="00962FE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2FE4" w:rsidRDefault="00962FE4" w:rsidP="00962FE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2FE4" w:rsidRDefault="00962FE4" w:rsidP="00962FE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2FE4" w:rsidRDefault="00962FE4" w:rsidP="00962FE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2FE4" w:rsidRDefault="00962FE4" w:rsidP="00962FE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4AA0" w:rsidRDefault="00F54AA0"/>
    <w:sectPr w:rsidR="00F5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4DD"/>
    <w:multiLevelType w:val="hybridMultilevel"/>
    <w:tmpl w:val="E41A7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E50D1"/>
    <w:multiLevelType w:val="hybridMultilevel"/>
    <w:tmpl w:val="D9FC5BE0"/>
    <w:lvl w:ilvl="0" w:tplc="A92EF7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286A7A"/>
    <w:multiLevelType w:val="hybridMultilevel"/>
    <w:tmpl w:val="477CB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12BD7"/>
    <w:multiLevelType w:val="hybridMultilevel"/>
    <w:tmpl w:val="C534F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E4"/>
    <w:rsid w:val="00056257"/>
    <w:rsid w:val="00462F0A"/>
    <w:rsid w:val="00962FE4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62FE4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62F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62F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962FE4"/>
    <w:pPr>
      <w:ind w:left="720"/>
      <w:contextualSpacing/>
    </w:pPr>
  </w:style>
  <w:style w:type="paragraph" w:customStyle="1" w:styleId="1">
    <w:name w:val="Без интервала1"/>
    <w:uiPriority w:val="99"/>
    <w:semiHidden/>
    <w:rsid w:val="00962F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ocked/>
    <w:rsid w:val="00962FE4"/>
    <w:rPr>
      <w:rFonts w:ascii="Times New Roman" w:hAnsi="Times New Roman" w:cs="Times New Roman" w:hint="default"/>
      <w:b/>
      <w:bCs w:val="0"/>
      <w:sz w:val="30"/>
      <w:lang w:val="ru-RU" w:eastAsia="ru-RU" w:bidi="ar-SA"/>
    </w:rPr>
  </w:style>
  <w:style w:type="character" w:customStyle="1" w:styleId="apple-converted-space">
    <w:name w:val="apple-converted-space"/>
    <w:basedOn w:val="a0"/>
    <w:rsid w:val="00962FE4"/>
  </w:style>
  <w:style w:type="character" w:customStyle="1" w:styleId="hl">
    <w:name w:val="hl"/>
    <w:basedOn w:val="a0"/>
    <w:rsid w:val="00962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62FE4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62F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62F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962FE4"/>
    <w:pPr>
      <w:ind w:left="720"/>
      <w:contextualSpacing/>
    </w:pPr>
  </w:style>
  <w:style w:type="paragraph" w:customStyle="1" w:styleId="1">
    <w:name w:val="Без интервала1"/>
    <w:uiPriority w:val="99"/>
    <w:semiHidden/>
    <w:rsid w:val="00962F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ocked/>
    <w:rsid w:val="00962FE4"/>
    <w:rPr>
      <w:rFonts w:ascii="Times New Roman" w:hAnsi="Times New Roman" w:cs="Times New Roman" w:hint="default"/>
      <w:b/>
      <w:bCs w:val="0"/>
      <w:sz w:val="30"/>
      <w:lang w:val="ru-RU" w:eastAsia="ru-RU" w:bidi="ar-SA"/>
    </w:rPr>
  </w:style>
  <w:style w:type="character" w:customStyle="1" w:styleId="apple-converted-space">
    <w:name w:val="apple-converted-space"/>
    <w:basedOn w:val="a0"/>
    <w:rsid w:val="00962FE4"/>
  </w:style>
  <w:style w:type="character" w:customStyle="1" w:styleId="hl">
    <w:name w:val="hl"/>
    <w:basedOn w:val="a0"/>
    <w:rsid w:val="00962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Захарова</dc:creator>
  <cp:lastModifiedBy>Ирина Захарова</cp:lastModifiedBy>
  <cp:revision>2</cp:revision>
  <dcterms:created xsi:type="dcterms:W3CDTF">2013-09-23T09:31:00Z</dcterms:created>
  <dcterms:modified xsi:type="dcterms:W3CDTF">2013-09-23T11:37:00Z</dcterms:modified>
</cp:coreProperties>
</file>