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5AC" w:rsidRPr="003475AC" w:rsidRDefault="003475AC" w:rsidP="003475A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475AC">
        <w:rPr>
          <w:rFonts w:ascii="Times New Roman" w:hAnsi="Times New Roman" w:cs="Times New Roman"/>
          <w:b/>
          <w:i/>
          <w:sz w:val="24"/>
          <w:szCs w:val="24"/>
        </w:rPr>
        <w:t xml:space="preserve">Выступление на районном семинаре воспитателей ГПД «Программа формирования у младших школьников толерантности во внеурочной деятельности. </w:t>
      </w:r>
    </w:p>
    <w:p w:rsidR="003475AC" w:rsidRPr="003475AC" w:rsidRDefault="003475AC" w:rsidP="003475A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475AC">
        <w:rPr>
          <w:rFonts w:ascii="Times New Roman" w:hAnsi="Times New Roman" w:cs="Times New Roman"/>
          <w:b/>
          <w:i/>
          <w:sz w:val="24"/>
          <w:szCs w:val="24"/>
        </w:rPr>
        <w:t>Здорово, когда на свете есть друзья»».</w:t>
      </w:r>
    </w:p>
    <w:p w:rsidR="003475AC" w:rsidRPr="00202D94" w:rsidRDefault="003475AC" w:rsidP="00347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D94">
        <w:rPr>
          <w:rFonts w:ascii="Times New Roman" w:hAnsi="Times New Roman" w:cs="Times New Roman"/>
          <w:sz w:val="24"/>
          <w:szCs w:val="24"/>
        </w:rPr>
        <w:t>Якименко Марина Геннадьевна, зам. директора по УВР, учитель ГБОУ СОШ №277</w:t>
      </w:r>
    </w:p>
    <w:p w:rsidR="00D92996" w:rsidRPr="00967775" w:rsidRDefault="00D92996" w:rsidP="003475AC">
      <w:pPr>
        <w:spacing w:after="0" w:line="240" w:lineRule="auto"/>
        <w:jc w:val="both"/>
        <w:rPr>
          <w:i/>
        </w:rPr>
      </w:pPr>
      <w:r w:rsidRPr="00967775">
        <w:rPr>
          <w:i/>
        </w:rPr>
        <w:t>Слайд 1</w:t>
      </w:r>
    </w:p>
    <w:p w:rsidR="00D92996" w:rsidRDefault="00D92996" w:rsidP="00967775">
      <w:pPr>
        <w:spacing w:after="0" w:line="240" w:lineRule="auto"/>
        <w:jc w:val="center"/>
      </w:pPr>
      <w:r>
        <w:object w:dxaOrig="7169" w:dyaOrig="53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142.5pt;mso-position-horizontal:absolute" o:ole="" o:bordertopcolor="this" o:borderleftcolor="this" o:borderbottomcolor="this" o:borderrightcolor="this">
            <v:imagedata r:id="rId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459356454" r:id="rId6"/>
        </w:object>
      </w:r>
    </w:p>
    <w:p w:rsidR="00D92996" w:rsidRPr="00967775" w:rsidRDefault="00D92996" w:rsidP="00D92996">
      <w:pPr>
        <w:spacing w:after="0" w:line="240" w:lineRule="auto"/>
        <w:rPr>
          <w:i/>
        </w:rPr>
      </w:pPr>
      <w:r w:rsidRPr="00967775">
        <w:rPr>
          <w:i/>
        </w:rPr>
        <w:t>Слайд 2</w:t>
      </w:r>
    </w:p>
    <w:p w:rsidR="00D92996" w:rsidRDefault="00D92996" w:rsidP="00D92996">
      <w:pPr>
        <w:spacing w:after="0" w:line="360" w:lineRule="auto"/>
        <w:jc w:val="center"/>
      </w:pPr>
      <w:r>
        <w:object w:dxaOrig="7169" w:dyaOrig="5382">
          <v:shape id="_x0000_i1026" type="#_x0000_t75" style="width:189pt;height:142.5pt;mso-position-horizontal:absolute" o:ole="" o:bordertopcolor="this" o:borderleftcolor="this" o:borderbottomcolor="this" o:borderrightcolor="this">
            <v:imagedata r:id="rId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459356455" r:id="rId8"/>
        </w:object>
      </w:r>
    </w:p>
    <w:p w:rsidR="00D92996" w:rsidRPr="00202D94" w:rsidRDefault="00D92996" w:rsidP="00D929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4"/>
          <w:szCs w:val="24"/>
        </w:rPr>
      </w:pPr>
      <w:r w:rsidRPr="00202D94">
        <w:rPr>
          <w:rFonts w:ascii="Times New Roman" w:hAnsi="Times New Roman" w:cs="Times New Roman"/>
          <w:kern w:val="24"/>
          <w:sz w:val="24"/>
          <w:szCs w:val="24"/>
        </w:rPr>
        <w:t>Уважаемые коллеги!</w:t>
      </w:r>
    </w:p>
    <w:p w:rsidR="00D92996" w:rsidRPr="00202D94" w:rsidRDefault="00D92996" w:rsidP="00D929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4"/>
          <w:szCs w:val="24"/>
        </w:rPr>
      </w:pPr>
      <w:r w:rsidRPr="00202D94">
        <w:rPr>
          <w:rFonts w:ascii="Times New Roman" w:hAnsi="Times New Roman" w:cs="Times New Roman"/>
          <w:kern w:val="24"/>
          <w:sz w:val="24"/>
          <w:szCs w:val="24"/>
        </w:rPr>
        <w:t>Я рада приветствовать Вас в этом зале - людей,  убеждённых в том, что детство - один из лучших периодов человеческой жизни; людей, влюблённых в свою профессию, надеющихся, что со временем и не без нашего участия, мир станет лучше и добрее, а взрослые и дети в совершенстве освоят язык взаимопонимания.</w:t>
      </w:r>
    </w:p>
    <w:p w:rsidR="00D92996" w:rsidRPr="00202D94" w:rsidRDefault="00D92996" w:rsidP="00D929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4"/>
          <w:szCs w:val="24"/>
        </w:rPr>
      </w:pPr>
      <w:r w:rsidRPr="00202D94">
        <w:rPr>
          <w:rFonts w:ascii="Times New Roman" w:hAnsi="Times New Roman" w:cs="Times New Roman"/>
          <w:kern w:val="24"/>
          <w:sz w:val="24"/>
          <w:szCs w:val="24"/>
        </w:rPr>
        <w:t>Сегодня мы попробуем провести деловую игру "Толерантность - это что?"</w:t>
      </w:r>
    </w:p>
    <w:p w:rsidR="00D92996" w:rsidRPr="00202D94" w:rsidRDefault="00D92996" w:rsidP="00D929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4"/>
          <w:szCs w:val="24"/>
        </w:rPr>
      </w:pPr>
      <w:r w:rsidRPr="00202D94">
        <w:rPr>
          <w:rFonts w:ascii="Times New Roman" w:hAnsi="Times New Roman" w:cs="Times New Roman"/>
          <w:kern w:val="24"/>
          <w:sz w:val="24"/>
          <w:szCs w:val="24"/>
        </w:rPr>
        <w:t xml:space="preserve">Цели игры следующие: 1) познакомиться с понятием </w:t>
      </w:r>
      <w:proofErr w:type="gramStart"/>
      <w:r w:rsidRPr="00202D94">
        <w:rPr>
          <w:rFonts w:ascii="Times New Roman" w:hAnsi="Times New Roman" w:cs="Times New Roman"/>
          <w:kern w:val="24"/>
          <w:sz w:val="24"/>
          <w:szCs w:val="24"/>
        </w:rPr>
        <w:t>толерантности ;</w:t>
      </w:r>
      <w:proofErr w:type="gramEnd"/>
    </w:p>
    <w:p w:rsidR="00D92996" w:rsidRPr="00202D94" w:rsidRDefault="00D92996" w:rsidP="00D929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4"/>
          <w:szCs w:val="24"/>
        </w:rPr>
      </w:pPr>
      <w:r w:rsidRPr="00202D94">
        <w:rPr>
          <w:rFonts w:ascii="Times New Roman" w:hAnsi="Times New Roman" w:cs="Times New Roman"/>
          <w:kern w:val="24"/>
          <w:sz w:val="24"/>
          <w:szCs w:val="24"/>
        </w:rPr>
        <w:t>                                      2) показать значимость этого качества личности для  построения добрых отношений между людьми и группами;</w:t>
      </w:r>
    </w:p>
    <w:p w:rsidR="00D92996" w:rsidRPr="00202D94" w:rsidRDefault="00D92996" w:rsidP="00D929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4"/>
          <w:szCs w:val="24"/>
        </w:rPr>
      </w:pPr>
      <w:r w:rsidRPr="00202D94">
        <w:rPr>
          <w:rFonts w:ascii="Times New Roman" w:hAnsi="Times New Roman" w:cs="Times New Roman"/>
          <w:kern w:val="24"/>
          <w:sz w:val="24"/>
          <w:szCs w:val="24"/>
        </w:rPr>
        <w:t>                                      3) активизировать воображение членов коллектива для  поиска собственного понимания     толерантности.</w:t>
      </w:r>
    </w:p>
    <w:p w:rsidR="00D92996" w:rsidRPr="00967775" w:rsidRDefault="00D92996" w:rsidP="00967775">
      <w:pPr>
        <w:spacing w:after="0" w:line="240" w:lineRule="auto"/>
        <w:rPr>
          <w:i/>
        </w:rPr>
      </w:pPr>
      <w:r w:rsidRPr="00967775">
        <w:rPr>
          <w:i/>
        </w:rPr>
        <w:t>Слайд 3</w:t>
      </w:r>
    </w:p>
    <w:p w:rsidR="00D92996" w:rsidRDefault="00D92996" w:rsidP="00967775">
      <w:pPr>
        <w:spacing w:after="0" w:line="360" w:lineRule="auto"/>
        <w:jc w:val="center"/>
      </w:pPr>
      <w:r>
        <w:object w:dxaOrig="7169" w:dyaOrig="5382">
          <v:shape id="_x0000_i1027" type="#_x0000_t75" style="width:189pt;height:142.5pt;mso-position-horizontal:absolute" o:ole="" o:bordertopcolor="this" o:borderleftcolor="this" o:borderbottomcolor="this" o:borderrightcolor="this">
            <v:imagedata r:id="rId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459356456" r:id="rId10"/>
        </w:object>
      </w:r>
    </w:p>
    <w:p w:rsidR="00D92996" w:rsidRPr="00774084" w:rsidRDefault="00D92996" w:rsidP="009677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4"/>
          <w:sz w:val="24"/>
          <w:szCs w:val="24"/>
        </w:rPr>
      </w:pPr>
      <w:r w:rsidRPr="00774084">
        <w:rPr>
          <w:rFonts w:ascii="Times New Roman" w:hAnsi="Times New Roman" w:cs="Times New Roman"/>
          <w:kern w:val="24"/>
          <w:sz w:val="24"/>
          <w:szCs w:val="24"/>
        </w:rPr>
        <w:t xml:space="preserve">Девизом к игре послужили слова Антуана де </w:t>
      </w:r>
      <w:proofErr w:type="spellStart"/>
      <w:r w:rsidRPr="00774084">
        <w:rPr>
          <w:rFonts w:ascii="Times New Roman" w:hAnsi="Times New Roman" w:cs="Times New Roman"/>
          <w:kern w:val="24"/>
          <w:sz w:val="24"/>
          <w:szCs w:val="24"/>
        </w:rPr>
        <w:t>Сент</w:t>
      </w:r>
      <w:proofErr w:type="spellEnd"/>
      <w:r w:rsidRPr="00774084">
        <w:rPr>
          <w:rFonts w:ascii="Times New Roman" w:hAnsi="Times New Roman" w:cs="Times New Roman"/>
          <w:kern w:val="24"/>
          <w:sz w:val="24"/>
          <w:szCs w:val="24"/>
        </w:rPr>
        <w:t xml:space="preserve"> - Экзюпери: "Ключ к окружающим меня людям лежит во мне самом".</w:t>
      </w:r>
    </w:p>
    <w:p w:rsidR="00D92996" w:rsidRPr="00774084" w:rsidRDefault="00D92996" w:rsidP="007740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774084">
        <w:rPr>
          <w:rFonts w:ascii="Times New Roman" w:hAnsi="Times New Roman" w:cs="Times New Roman"/>
          <w:kern w:val="24"/>
          <w:sz w:val="24"/>
          <w:szCs w:val="24"/>
        </w:rPr>
        <w:lastRenderedPageBreak/>
        <w:t>Прежде, чем начать игру я хотела бы рассказать одну старинную притчу. В ней речь идёт об удивительном доме, за порогом которого никогда не раздавались слова вражды и осуждения.</w:t>
      </w:r>
    </w:p>
    <w:p w:rsidR="00D92996" w:rsidRPr="00774084" w:rsidRDefault="00D92996" w:rsidP="007740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774084">
        <w:rPr>
          <w:rFonts w:ascii="Times New Roman" w:hAnsi="Times New Roman" w:cs="Times New Roman"/>
          <w:kern w:val="24"/>
          <w:sz w:val="24"/>
          <w:szCs w:val="24"/>
        </w:rPr>
        <w:t>В одной семье, несмотря ни на какие беды, обрушившиеся на неё как из рога изобилия, всегда царили мир, любовь и согласие. Никто не сердился и  не ругался. Молва об этом дошла до жестокого правителя тех мест. "Как это им удаётся так жить, не ссорясь и не обижая друг друга?" - удивился он и приказал старшему мужчине того рода явиться во дворец. Старец, услышав вопрос правителя, взял лист бумаги и стал писать на нём одно и то же слово, пока не написал его 100 раз.</w:t>
      </w:r>
    </w:p>
    <w:p w:rsidR="00D92996" w:rsidRPr="00774084" w:rsidRDefault="00D92996" w:rsidP="007740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774084">
        <w:rPr>
          <w:rFonts w:ascii="Times New Roman" w:hAnsi="Times New Roman" w:cs="Times New Roman"/>
          <w:kern w:val="24"/>
          <w:sz w:val="24"/>
          <w:szCs w:val="24"/>
        </w:rPr>
        <w:t>Как Вы думаете, какое это слово?</w:t>
      </w:r>
    </w:p>
    <w:p w:rsidR="00D92996" w:rsidRPr="00774084" w:rsidRDefault="00D92996" w:rsidP="007740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774084">
        <w:rPr>
          <w:rFonts w:ascii="Times New Roman" w:hAnsi="Times New Roman" w:cs="Times New Roman"/>
          <w:kern w:val="24"/>
          <w:sz w:val="24"/>
          <w:szCs w:val="24"/>
        </w:rPr>
        <w:t>Понимание или терпение.</w:t>
      </w:r>
    </w:p>
    <w:p w:rsidR="00D92996" w:rsidRPr="00774084" w:rsidRDefault="00D92996" w:rsidP="007740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774084">
        <w:rPr>
          <w:rFonts w:ascii="Times New Roman" w:hAnsi="Times New Roman" w:cs="Times New Roman"/>
          <w:kern w:val="24"/>
          <w:sz w:val="24"/>
          <w:szCs w:val="24"/>
        </w:rPr>
        <w:t>" Так вот из чего вырастают любовь и дружба? Из желания понять, а не осудить друг друга!"- обрадовался правитель и с миром отпустил гостя."</w:t>
      </w:r>
    </w:p>
    <w:p w:rsidR="00D92996" w:rsidRPr="00774084" w:rsidRDefault="00D92996" w:rsidP="007740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774084">
        <w:rPr>
          <w:rFonts w:ascii="Times New Roman" w:hAnsi="Times New Roman" w:cs="Times New Roman"/>
          <w:kern w:val="24"/>
          <w:sz w:val="24"/>
          <w:szCs w:val="24"/>
        </w:rPr>
        <w:t>"Понимание - начало согласия" - так писал Спиноза.</w:t>
      </w:r>
    </w:p>
    <w:p w:rsidR="00D92996" w:rsidRPr="00774084" w:rsidRDefault="00D92996" w:rsidP="007740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774084">
        <w:rPr>
          <w:rFonts w:ascii="Times New Roman" w:hAnsi="Times New Roman" w:cs="Times New Roman"/>
          <w:kern w:val="24"/>
          <w:sz w:val="24"/>
          <w:szCs w:val="24"/>
        </w:rPr>
        <w:t>Давайте задумаемся неужели тому старику из притчи ни разу не захотелось грубо окрикнуть своих детей, хлёстко отшлёпать баловников? Как это было бы просто, взять да и выпустить накопившийся внутри пар. Но он никогда не позволял себе и слова, произнесённого от неспокойного и злого сердца. Он всю жизнь умел придерживаться выбранной линии поведения. А ещё - он был терпеливым человеком.</w:t>
      </w:r>
    </w:p>
    <w:p w:rsidR="00D92996" w:rsidRPr="00967775" w:rsidRDefault="00D92996" w:rsidP="00967775">
      <w:pPr>
        <w:spacing w:after="0" w:line="240" w:lineRule="auto"/>
        <w:rPr>
          <w:i/>
        </w:rPr>
      </w:pPr>
      <w:r w:rsidRPr="00967775">
        <w:rPr>
          <w:i/>
        </w:rPr>
        <w:t>Слайд 4</w:t>
      </w:r>
    </w:p>
    <w:p w:rsidR="00D92996" w:rsidRDefault="00D92996" w:rsidP="00967775">
      <w:pPr>
        <w:spacing w:after="0" w:line="360" w:lineRule="auto"/>
        <w:jc w:val="center"/>
      </w:pPr>
      <w:r>
        <w:object w:dxaOrig="7169" w:dyaOrig="5382">
          <v:shape id="_x0000_i1028" type="#_x0000_t75" style="width:189pt;height:142.5pt;mso-position-horizontal:absolute;mso-position-vertical:absolute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459356457" r:id="rId12"/>
        </w:object>
      </w:r>
    </w:p>
    <w:p w:rsidR="00D92996" w:rsidRPr="00A96416" w:rsidRDefault="00D92996" w:rsidP="00A964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A96416">
        <w:rPr>
          <w:rFonts w:ascii="Times New Roman" w:hAnsi="Times New Roman" w:cs="Times New Roman"/>
          <w:kern w:val="24"/>
          <w:sz w:val="24"/>
          <w:szCs w:val="24"/>
        </w:rPr>
        <w:t>В русском языке есть такое слово - терпимость. Оно означает способность терпеть что-то или кого-то, - быть выдержанным, выносливым, стойким, уметь мириться с существованием чего-либо, кого-либо, считаться с мнением других, быть снисходительным.</w:t>
      </w:r>
    </w:p>
    <w:p w:rsidR="00D92996" w:rsidRPr="00A96416" w:rsidRDefault="00D92996" w:rsidP="00A964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A96416">
        <w:rPr>
          <w:rFonts w:ascii="Times New Roman" w:hAnsi="Times New Roman" w:cs="Times New Roman"/>
          <w:kern w:val="24"/>
          <w:sz w:val="24"/>
          <w:szCs w:val="24"/>
        </w:rPr>
        <w:t>Разумеется, есть определенная традиция понимания слова «терпимость». Вплоть до середины прошлого века оно трактовалось, как пассивная позиция: терпеть — значит, наступать на себя, уступать кому-то. Слово «толерантность», хотя и используется как синоним «терпимости», несёт в себе другие смыслы. «Толерантность» — это активное социальное поведение, к которому человек приходит добровольно и сознательно.</w:t>
      </w:r>
    </w:p>
    <w:p w:rsidR="00D92996" w:rsidRPr="00A96416" w:rsidRDefault="00D92996" w:rsidP="00A964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A96416">
        <w:rPr>
          <w:rFonts w:ascii="Times New Roman" w:hAnsi="Times New Roman" w:cs="Times New Roman"/>
          <w:kern w:val="24"/>
          <w:sz w:val="24"/>
          <w:szCs w:val="24"/>
        </w:rPr>
        <w:t>В 1996 году Генеральная Ассамблея ООН предложила государствам ежегодно 16 ноября отмечать Международный день, посвящённый терпимости. По-другому этот день называется днём толерантности.</w:t>
      </w:r>
    </w:p>
    <w:p w:rsidR="00D92996" w:rsidRPr="00A96416" w:rsidRDefault="00D92996" w:rsidP="00A964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A96416">
        <w:rPr>
          <w:rFonts w:ascii="Times New Roman" w:hAnsi="Times New Roman" w:cs="Times New Roman"/>
          <w:kern w:val="24"/>
          <w:sz w:val="24"/>
          <w:szCs w:val="24"/>
        </w:rPr>
        <w:t xml:space="preserve">Согласно определению, данному в Декларации принципов толерантности </w:t>
      </w:r>
      <w:proofErr w:type="gramStart"/>
      <w:r w:rsidRPr="00A96416">
        <w:rPr>
          <w:rFonts w:ascii="Times New Roman" w:hAnsi="Times New Roman" w:cs="Times New Roman"/>
          <w:kern w:val="24"/>
          <w:sz w:val="24"/>
          <w:szCs w:val="24"/>
        </w:rPr>
        <w:t>( подписана</w:t>
      </w:r>
      <w:proofErr w:type="gramEnd"/>
      <w:r w:rsidRPr="00A96416">
        <w:rPr>
          <w:rFonts w:ascii="Times New Roman" w:hAnsi="Times New Roman" w:cs="Times New Roman"/>
          <w:kern w:val="24"/>
          <w:sz w:val="24"/>
          <w:szCs w:val="24"/>
        </w:rPr>
        <w:t xml:space="preserve"> 16 ноя</w:t>
      </w:r>
      <w:r w:rsidR="00D57F0E">
        <w:rPr>
          <w:rFonts w:ascii="Times New Roman" w:hAnsi="Times New Roman" w:cs="Times New Roman"/>
          <w:kern w:val="24"/>
          <w:sz w:val="24"/>
          <w:szCs w:val="24"/>
        </w:rPr>
        <w:t>бря 1995 года в Париже ста вос</w:t>
      </w:r>
      <w:r w:rsidR="003E3B65">
        <w:rPr>
          <w:rFonts w:ascii="Times New Roman" w:hAnsi="Times New Roman" w:cs="Times New Roman"/>
          <w:kern w:val="24"/>
          <w:sz w:val="24"/>
          <w:szCs w:val="24"/>
        </w:rPr>
        <w:t>ь</w:t>
      </w:r>
      <w:r w:rsidR="00D57F0E">
        <w:rPr>
          <w:rFonts w:ascii="Times New Roman" w:hAnsi="Times New Roman" w:cs="Times New Roman"/>
          <w:kern w:val="24"/>
          <w:sz w:val="24"/>
          <w:szCs w:val="24"/>
        </w:rPr>
        <w:t>мью</w:t>
      </w:r>
      <w:r w:rsidR="003E3B65">
        <w:rPr>
          <w:rFonts w:ascii="Times New Roman" w:hAnsi="Times New Roman" w:cs="Times New Roman"/>
          <w:kern w:val="24"/>
          <w:sz w:val="24"/>
          <w:szCs w:val="24"/>
        </w:rPr>
        <w:t xml:space="preserve">десятью </w:t>
      </w:r>
      <w:r w:rsidRPr="00A96416">
        <w:rPr>
          <w:rFonts w:ascii="Times New Roman" w:hAnsi="Times New Roman" w:cs="Times New Roman"/>
          <w:kern w:val="24"/>
          <w:sz w:val="24"/>
          <w:szCs w:val="24"/>
        </w:rPr>
        <w:t xml:space="preserve"> пятью государствами, включая Россию), толерантность означает "уважение, принятие и правильное понимание богатого многообразия культур нашего мира, наших форм самовыражения и способов проявлений человеческой индивидуальности".</w:t>
      </w:r>
    </w:p>
    <w:p w:rsidR="00D92996" w:rsidRPr="00A96416" w:rsidRDefault="00D92996" w:rsidP="00A964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A96416">
        <w:rPr>
          <w:rFonts w:ascii="Times New Roman" w:hAnsi="Times New Roman" w:cs="Times New Roman"/>
          <w:kern w:val="24"/>
          <w:sz w:val="24"/>
          <w:szCs w:val="24"/>
        </w:rPr>
        <w:t>Как видите, понятие это очень широкое.</w:t>
      </w:r>
    </w:p>
    <w:p w:rsidR="00D92996" w:rsidRPr="00A96416" w:rsidRDefault="00D92996" w:rsidP="00A964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A96416">
        <w:rPr>
          <w:rFonts w:ascii="Times New Roman" w:hAnsi="Times New Roman" w:cs="Times New Roman"/>
          <w:kern w:val="24"/>
          <w:sz w:val="24"/>
          <w:szCs w:val="24"/>
        </w:rPr>
        <w:t>В реализации идей толерантности очень важна роль образования.</w:t>
      </w:r>
    </w:p>
    <w:p w:rsidR="00D92996" w:rsidRPr="00A96416" w:rsidRDefault="00D92996" w:rsidP="00A964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A96416">
        <w:rPr>
          <w:rFonts w:ascii="Times New Roman" w:hAnsi="Times New Roman" w:cs="Times New Roman"/>
          <w:kern w:val="24"/>
          <w:sz w:val="24"/>
          <w:szCs w:val="24"/>
        </w:rPr>
        <w:t>Поэтому поговорим сегодня о некоторых сторонах характера воспитателя, которые можно назвать качествами толерантной личности.</w:t>
      </w:r>
    </w:p>
    <w:p w:rsidR="00D92996" w:rsidRPr="00A96416" w:rsidRDefault="00D92996" w:rsidP="00A964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A96416">
        <w:rPr>
          <w:rFonts w:ascii="Times New Roman" w:hAnsi="Times New Roman" w:cs="Times New Roman"/>
          <w:kern w:val="24"/>
          <w:sz w:val="24"/>
          <w:szCs w:val="24"/>
        </w:rPr>
        <w:lastRenderedPageBreak/>
        <w:t xml:space="preserve">Некоторые психологи склонны выделять следующие качества толерантной личности. </w:t>
      </w:r>
    </w:p>
    <w:p w:rsidR="00D92996" w:rsidRPr="00A96416" w:rsidRDefault="00D92996" w:rsidP="00A964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A96416">
        <w:rPr>
          <w:rFonts w:ascii="Times New Roman" w:hAnsi="Times New Roman" w:cs="Times New Roman"/>
          <w:kern w:val="24"/>
          <w:sz w:val="24"/>
          <w:szCs w:val="24"/>
        </w:rPr>
        <w:t xml:space="preserve">Гуманность, </w:t>
      </w:r>
      <w:proofErr w:type="spellStart"/>
      <w:r w:rsidRPr="00A96416">
        <w:rPr>
          <w:rFonts w:ascii="Times New Roman" w:hAnsi="Times New Roman" w:cs="Times New Roman"/>
          <w:kern w:val="24"/>
          <w:sz w:val="24"/>
          <w:szCs w:val="24"/>
        </w:rPr>
        <w:t>рефлексивность</w:t>
      </w:r>
      <w:proofErr w:type="spellEnd"/>
      <w:r w:rsidRPr="00A96416">
        <w:rPr>
          <w:rFonts w:ascii="Times New Roman" w:hAnsi="Times New Roman" w:cs="Times New Roman"/>
          <w:kern w:val="24"/>
          <w:sz w:val="24"/>
          <w:szCs w:val="24"/>
        </w:rPr>
        <w:t xml:space="preserve">, свобода самовыражения, ответственность, защищённость, гибкость, уверенность в себе, самообладание, вариативность, перцепция, </w:t>
      </w:r>
      <w:proofErr w:type="spellStart"/>
      <w:r w:rsidRPr="00A96416">
        <w:rPr>
          <w:rFonts w:ascii="Times New Roman" w:hAnsi="Times New Roman" w:cs="Times New Roman"/>
          <w:kern w:val="24"/>
          <w:sz w:val="24"/>
          <w:szCs w:val="24"/>
        </w:rPr>
        <w:t>эмпатия</w:t>
      </w:r>
      <w:proofErr w:type="spellEnd"/>
      <w:r w:rsidRPr="00A96416">
        <w:rPr>
          <w:rFonts w:ascii="Times New Roman" w:hAnsi="Times New Roman" w:cs="Times New Roman"/>
          <w:kern w:val="24"/>
          <w:sz w:val="24"/>
          <w:szCs w:val="24"/>
        </w:rPr>
        <w:t>, чувство юмора.</w:t>
      </w:r>
    </w:p>
    <w:p w:rsidR="00D92996" w:rsidRPr="00A96416" w:rsidRDefault="00D92996" w:rsidP="00A964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A96416">
        <w:rPr>
          <w:rFonts w:ascii="Times New Roman" w:hAnsi="Times New Roman" w:cs="Times New Roman"/>
          <w:kern w:val="24"/>
          <w:sz w:val="24"/>
          <w:szCs w:val="24"/>
        </w:rPr>
        <w:t>Подчеркну, что деятельность воспитателя должна проходить только в зоне взаимного доверия, она должна стать путём к пониманию, взаимопомощи, ответственности.</w:t>
      </w:r>
    </w:p>
    <w:p w:rsidR="00D92996" w:rsidRPr="00A96416" w:rsidRDefault="00D92996" w:rsidP="00A964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A96416">
        <w:rPr>
          <w:rFonts w:ascii="Times New Roman" w:hAnsi="Times New Roman" w:cs="Times New Roman"/>
          <w:kern w:val="24"/>
          <w:sz w:val="24"/>
          <w:szCs w:val="24"/>
        </w:rPr>
        <w:t>Умение видеть границу, за которой наши слова и действия наносят незаслуженную обиду, чувство меры, позволяющее проявить уважение к достоинству учащегося и вместе с тем обнаружить собственное достоинство,- вот  характерные черты толерантной личности.</w:t>
      </w:r>
    </w:p>
    <w:p w:rsidR="00D92996" w:rsidRPr="00A96416" w:rsidRDefault="00D92996" w:rsidP="00A964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proofErr w:type="gramStart"/>
      <w:r w:rsidRPr="00A96416">
        <w:rPr>
          <w:rFonts w:ascii="Times New Roman" w:hAnsi="Times New Roman" w:cs="Times New Roman"/>
          <w:kern w:val="24"/>
          <w:sz w:val="24"/>
          <w:szCs w:val="24"/>
        </w:rPr>
        <w:t>Итак ,мы</w:t>
      </w:r>
      <w:proofErr w:type="gramEnd"/>
      <w:r w:rsidRPr="00A96416">
        <w:rPr>
          <w:rFonts w:ascii="Times New Roman" w:hAnsi="Times New Roman" w:cs="Times New Roman"/>
          <w:kern w:val="24"/>
          <w:sz w:val="24"/>
          <w:szCs w:val="24"/>
        </w:rPr>
        <w:t xml:space="preserve"> с вами будем работать с определениями толерантности, развивая их за счёт экспрессивных способов самовыражения.</w:t>
      </w:r>
    </w:p>
    <w:p w:rsidR="00D92996" w:rsidRPr="00A96416" w:rsidRDefault="00D92996" w:rsidP="00A964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A96416">
        <w:rPr>
          <w:rFonts w:ascii="Times New Roman" w:hAnsi="Times New Roman" w:cs="Times New Roman"/>
          <w:kern w:val="24"/>
          <w:sz w:val="24"/>
          <w:szCs w:val="24"/>
        </w:rPr>
        <w:t>Для</w:t>
      </w:r>
      <w:r w:rsidR="00A96416">
        <w:rPr>
          <w:rFonts w:ascii="Times New Roman" w:hAnsi="Times New Roman" w:cs="Times New Roman"/>
          <w:kern w:val="24"/>
          <w:sz w:val="24"/>
          <w:szCs w:val="24"/>
        </w:rPr>
        <w:t xml:space="preserve"> игры нам нужно разбиться на две</w:t>
      </w:r>
      <w:r w:rsidRPr="00A96416">
        <w:rPr>
          <w:rFonts w:ascii="Times New Roman" w:hAnsi="Times New Roman" w:cs="Times New Roman"/>
          <w:kern w:val="24"/>
          <w:sz w:val="24"/>
          <w:szCs w:val="24"/>
        </w:rPr>
        <w:t xml:space="preserve"> группы: первая будет выступать в роли воспитателей, вторая - в роли учеников.</w:t>
      </w:r>
    </w:p>
    <w:p w:rsidR="00D92996" w:rsidRPr="00A96416" w:rsidRDefault="00D92996" w:rsidP="00A964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A96416">
        <w:rPr>
          <w:rFonts w:ascii="Times New Roman" w:hAnsi="Times New Roman" w:cs="Times New Roman"/>
          <w:kern w:val="24"/>
          <w:sz w:val="24"/>
          <w:szCs w:val="24"/>
        </w:rPr>
        <w:t xml:space="preserve">Первое задание будет таким: Вам предстоит </w:t>
      </w:r>
      <w:r w:rsidR="00A96416">
        <w:rPr>
          <w:rFonts w:ascii="Times New Roman" w:hAnsi="Times New Roman" w:cs="Times New Roman"/>
          <w:kern w:val="24"/>
          <w:sz w:val="24"/>
          <w:szCs w:val="24"/>
        </w:rPr>
        <w:t>создать эмблему толерантности (</w:t>
      </w:r>
      <w:r w:rsidRPr="00A96416">
        <w:rPr>
          <w:rFonts w:ascii="Times New Roman" w:hAnsi="Times New Roman" w:cs="Times New Roman"/>
          <w:kern w:val="24"/>
          <w:sz w:val="24"/>
          <w:szCs w:val="24"/>
        </w:rPr>
        <w:t>от имени детей-2 группа, от имени воспитателей -1 группа) и выдвинуть лозунг, который бы отражал сущность эмблемы.</w:t>
      </w:r>
    </w:p>
    <w:p w:rsidR="00D92996" w:rsidRPr="00A96416" w:rsidRDefault="00D92996" w:rsidP="00A964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A96416">
        <w:rPr>
          <w:rFonts w:ascii="Times New Roman" w:hAnsi="Times New Roman" w:cs="Times New Roman"/>
          <w:kern w:val="24"/>
          <w:sz w:val="24"/>
          <w:szCs w:val="24"/>
        </w:rPr>
        <w:t>Презентация эмблемы каждой группы.</w:t>
      </w:r>
    </w:p>
    <w:p w:rsidR="00D92996" w:rsidRPr="00967775" w:rsidRDefault="00D92996" w:rsidP="00D92996">
      <w:pPr>
        <w:rPr>
          <w:i/>
        </w:rPr>
      </w:pPr>
      <w:r w:rsidRPr="00967775">
        <w:rPr>
          <w:i/>
        </w:rPr>
        <w:t>Слайд 5</w:t>
      </w:r>
    </w:p>
    <w:p w:rsidR="00D92996" w:rsidRDefault="00D92996" w:rsidP="00D92996">
      <w:pPr>
        <w:spacing w:line="360" w:lineRule="auto"/>
        <w:jc w:val="center"/>
      </w:pPr>
      <w:r>
        <w:object w:dxaOrig="7169" w:dyaOrig="5382">
          <v:shape id="_x0000_i1029" type="#_x0000_t75" style="width:189pt;height:142.5pt;mso-position-horizontal:absolute;mso-position-vertical:absolute" o:ole="" o:bordertopcolor="this" o:borderleftcolor="this" o:borderbottomcolor="this" o:borderrightcolor="this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459356458" r:id="rId14"/>
        </w:object>
      </w:r>
    </w:p>
    <w:p w:rsidR="00D92996" w:rsidRPr="00A96416" w:rsidRDefault="00D92996" w:rsidP="00A964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A96416">
        <w:rPr>
          <w:rFonts w:ascii="Times New Roman" w:hAnsi="Times New Roman" w:cs="Times New Roman"/>
          <w:kern w:val="24"/>
          <w:sz w:val="24"/>
          <w:szCs w:val="24"/>
        </w:rPr>
        <w:t xml:space="preserve">Толерантность выражает способность установить и сохранить общность с людьми, отличающимися от нас в каком-либо отношении. </w:t>
      </w:r>
      <w:proofErr w:type="gramStart"/>
      <w:r w:rsidRPr="00A96416">
        <w:rPr>
          <w:rFonts w:ascii="Times New Roman" w:hAnsi="Times New Roman" w:cs="Times New Roman"/>
          <w:kern w:val="24"/>
          <w:sz w:val="24"/>
          <w:szCs w:val="24"/>
        </w:rPr>
        <w:t>Разумеется</w:t>
      </w:r>
      <w:proofErr w:type="gramEnd"/>
      <w:r w:rsidRPr="00A96416">
        <w:rPr>
          <w:rFonts w:ascii="Times New Roman" w:hAnsi="Times New Roman" w:cs="Times New Roman"/>
          <w:kern w:val="24"/>
          <w:sz w:val="24"/>
          <w:szCs w:val="24"/>
        </w:rPr>
        <w:t xml:space="preserve"> при этом надо иметь в виду, что существуют границы терпимости, т.е. наличие неких моральных пределов, позволяющих не смешивать толерантные отношения с вседозволенностью и безразличием к ценностям, питающим убеждения. В противном случае пришлось бы согласиться с определением Г.К. Честертона: «Толерантность – это добродетель людей, которые ни во что не верят»</w:t>
      </w:r>
    </w:p>
    <w:p w:rsidR="00D92996" w:rsidRPr="00A96416" w:rsidRDefault="00D92996" w:rsidP="00A964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A96416">
        <w:rPr>
          <w:rFonts w:ascii="Times New Roman" w:hAnsi="Times New Roman" w:cs="Times New Roman"/>
          <w:kern w:val="24"/>
          <w:sz w:val="24"/>
          <w:szCs w:val="24"/>
        </w:rPr>
        <w:t>По сферам проявления выделяют политическую, научную, педагогическую и административную толерантность. Применительно к личности психологи различают несколько видов толерантности.</w:t>
      </w:r>
    </w:p>
    <w:p w:rsidR="00D92996" w:rsidRPr="00A96416" w:rsidRDefault="00D92996" w:rsidP="00A9641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A96416">
        <w:rPr>
          <w:rFonts w:ascii="Times New Roman" w:hAnsi="Times New Roman" w:cs="Times New Roman"/>
          <w:kern w:val="24"/>
          <w:sz w:val="24"/>
          <w:szCs w:val="24"/>
        </w:rPr>
        <w:t xml:space="preserve"> Естественная (натуральная) толерантность подразумевает любознательность и доверчивость, свойственные и изначально присущие маленькому ребёнку. Они не определяются и не определяют качеств его Я, поскольку процесс становления личности, т.е. её персонализации ещё не привёл к </w:t>
      </w:r>
      <w:r w:rsidR="00EB79D8" w:rsidRPr="00A96416">
        <w:rPr>
          <w:rFonts w:ascii="Times New Roman" w:hAnsi="Times New Roman" w:cs="Times New Roman"/>
          <w:kern w:val="24"/>
          <w:sz w:val="24"/>
          <w:szCs w:val="24"/>
        </w:rPr>
        <w:t>расщеплению</w:t>
      </w:r>
      <w:bookmarkStart w:id="0" w:name="_GoBack"/>
      <w:bookmarkEnd w:id="0"/>
      <w:r w:rsidRPr="00A96416">
        <w:rPr>
          <w:rFonts w:ascii="Times New Roman" w:hAnsi="Times New Roman" w:cs="Times New Roman"/>
          <w:kern w:val="24"/>
          <w:sz w:val="24"/>
          <w:szCs w:val="24"/>
        </w:rPr>
        <w:t xml:space="preserve"> индивидуального и социального опыта, к существованию обособленных планов поведения и переживания.</w:t>
      </w:r>
    </w:p>
    <w:p w:rsidR="00D92996" w:rsidRPr="00A96416" w:rsidRDefault="00D92996" w:rsidP="00A9641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A96416">
        <w:rPr>
          <w:rFonts w:ascii="Times New Roman" w:hAnsi="Times New Roman" w:cs="Times New Roman"/>
          <w:kern w:val="24"/>
          <w:sz w:val="24"/>
          <w:szCs w:val="24"/>
        </w:rPr>
        <w:t xml:space="preserve">Наличие естественной толерантности </w:t>
      </w:r>
      <w:r w:rsidR="003E3B65">
        <w:rPr>
          <w:rFonts w:ascii="Times New Roman" w:hAnsi="Times New Roman" w:cs="Times New Roman"/>
          <w:kern w:val="24"/>
          <w:sz w:val="24"/>
          <w:szCs w:val="24"/>
        </w:rPr>
        <w:t>п</w:t>
      </w:r>
      <w:r w:rsidRPr="00A96416">
        <w:rPr>
          <w:rFonts w:ascii="Times New Roman" w:hAnsi="Times New Roman" w:cs="Times New Roman"/>
          <w:kern w:val="24"/>
          <w:sz w:val="24"/>
          <w:szCs w:val="24"/>
        </w:rPr>
        <w:t xml:space="preserve">озволяет малышу принимать родителей в любом виде, вплоть до крайне жестокого обращения с ним. В последнем случае она, с одной стороны, создаёт психологическую защищённость и позволяет сохранить позитивные отношения с семьёй, но с другой – неизбежно </w:t>
      </w:r>
      <w:proofErr w:type="spellStart"/>
      <w:r w:rsidRPr="00A96416">
        <w:rPr>
          <w:rFonts w:ascii="Times New Roman" w:hAnsi="Times New Roman" w:cs="Times New Roman"/>
          <w:kern w:val="24"/>
          <w:sz w:val="24"/>
          <w:szCs w:val="24"/>
        </w:rPr>
        <w:t>невротизирует</w:t>
      </w:r>
      <w:proofErr w:type="spellEnd"/>
      <w:r w:rsidRPr="00A96416">
        <w:rPr>
          <w:rFonts w:ascii="Times New Roman" w:hAnsi="Times New Roman" w:cs="Times New Roman"/>
          <w:kern w:val="24"/>
          <w:sz w:val="24"/>
          <w:szCs w:val="24"/>
        </w:rPr>
        <w:t xml:space="preserve"> формирующуюся личность, снижая способность принятия себя, своего опыта, чувств и переживаний.</w:t>
      </w:r>
    </w:p>
    <w:p w:rsidR="00D92996" w:rsidRPr="00A96416" w:rsidRDefault="00D92996" w:rsidP="00A9641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A96416">
        <w:rPr>
          <w:rFonts w:ascii="Times New Roman" w:hAnsi="Times New Roman" w:cs="Times New Roman"/>
          <w:kern w:val="24"/>
          <w:sz w:val="24"/>
          <w:szCs w:val="24"/>
        </w:rPr>
        <w:t xml:space="preserve">Моральная толерантность означает терпимость, ассоциируемую с личностью (внешним </w:t>
      </w:r>
      <w:proofErr w:type="gramStart"/>
      <w:r w:rsidRPr="00A96416">
        <w:rPr>
          <w:rFonts w:ascii="Times New Roman" w:hAnsi="Times New Roman" w:cs="Times New Roman"/>
          <w:kern w:val="24"/>
          <w:sz w:val="24"/>
          <w:szCs w:val="24"/>
        </w:rPr>
        <w:t>Я</w:t>
      </w:r>
      <w:proofErr w:type="gramEnd"/>
      <w:r w:rsidRPr="00A96416">
        <w:rPr>
          <w:rFonts w:ascii="Times New Roman" w:hAnsi="Times New Roman" w:cs="Times New Roman"/>
          <w:kern w:val="24"/>
          <w:sz w:val="24"/>
          <w:szCs w:val="24"/>
        </w:rPr>
        <w:t xml:space="preserve"> человека). В той или иной мере она присуща большинству взрослых людей и проявляется </w:t>
      </w:r>
      <w:r w:rsidRPr="00A96416">
        <w:rPr>
          <w:rFonts w:ascii="Times New Roman" w:hAnsi="Times New Roman" w:cs="Times New Roman"/>
          <w:kern w:val="24"/>
          <w:sz w:val="24"/>
          <w:szCs w:val="24"/>
        </w:rPr>
        <w:lastRenderedPageBreak/>
        <w:t>в стремлении сдерживать свои эмоции, используя механизмы психологических защит. Здесь имеется в виду некая условность, т.к. человек не проявляет нетерпимость, которая у него имеется, но остаётся внутри. Ситуационной моделью сути такого отношения являются варианты типа «обстоятельства так складываются, что мне приходится вас терпеть, но…» Подобная схема, к сожалению, является основой современных реалий массовой культуры и семейного воспитания. И конфликт поколений тоже происходит из пр</w:t>
      </w:r>
      <w:r w:rsidR="003E3B65">
        <w:rPr>
          <w:rFonts w:ascii="Times New Roman" w:hAnsi="Times New Roman" w:cs="Times New Roman"/>
          <w:kern w:val="24"/>
          <w:sz w:val="24"/>
          <w:szCs w:val="24"/>
        </w:rPr>
        <w:t xml:space="preserve">оявляемой его участниками </w:t>
      </w:r>
      <w:proofErr w:type="spellStart"/>
      <w:r w:rsidR="003E3B65">
        <w:rPr>
          <w:rFonts w:ascii="Times New Roman" w:hAnsi="Times New Roman" w:cs="Times New Roman"/>
          <w:kern w:val="24"/>
          <w:sz w:val="24"/>
          <w:szCs w:val="24"/>
        </w:rPr>
        <w:t>квази</w:t>
      </w:r>
      <w:r w:rsidRPr="00A96416">
        <w:rPr>
          <w:rFonts w:ascii="Times New Roman" w:hAnsi="Times New Roman" w:cs="Times New Roman"/>
          <w:kern w:val="24"/>
          <w:sz w:val="24"/>
          <w:szCs w:val="24"/>
        </w:rPr>
        <w:t>терпимости</w:t>
      </w:r>
      <w:proofErr w:type="spellEnd"/>
      <w:r w:rsidRPr="00A96416">
        <w:rPr>
          <w:rFonts w:ascii="Times New Roman" w:hAnsi="Times New Roman" w:cs="Times New Roman"/>
          <w:kern w:val="24"/>
          <w:sz w:val="24"/>
          <w:szCs w:val="24"/>
        </w:rPr>
        <w:t xml:space="preserve"> по отношению к ценностным установкам друг друга. </w:t>
      </w:r>
    </w:p>
    <w:p w:rsidR="00D92996" w:rsidRPr="00A96416" w:rsidRDefault="00D92996" w:rsidP="00A9641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A96416">
        <w:rPr>
          <w:rFonts w:ascii="Times New Roman" w:hAnsi="Times New Roman" w:cs="Times New Roman"/>
          <w:kern w:val="24"/>
          <w:sz w:val="24"/>
          <w:szCs w:val="24"/>
        </w:rPr>
        <w:t xml:space="preserve">Нравственная толерантность на языке специалистов предполагает принятие и доверие, которые ассоциируются с сущностью или «внутренним Я» человека. Она включает как уважение ценностей и смыслов, значимых для другого, так и </w:t>
      </w:r>
      <w:proofErr w:type="gramStart"/>
      <w:r w:rsidRPr="00A96416">
        <w:rPr>
          <w:rFonts w:ascii="Times New Roman" w:hAnsi="Times New Roman" w:cs="Times New Roman"/>
          <w:kern w:val="24"/>
          <w:sz w:val="24"/>
          <w:szCs w:val="24"/>
        </w:rPr>
        <w:t>осознание</w:t>
      </w:r>
      <w:proofErr w:type="gramEnd"/>
      <w:r w:rsidRPr="00A96416">
        <w:rPr>
          <w:rFonts w:ascii="Times New Roman" w:hAnsi="Times New Roman" w:cs="Times New Roman"/>
          <w:kern w:val="24"/>
          <w:sz w:val="24"/>
          <w:szCs w:val="24"/>
        </w:rPr>
        <w:t xml:space="preserve"> и принятие собственного внутреннего мира, своих собственных ценностей и смыслов, целей и желаний, переживаний и чувств. Это даёт личности преимущество не бояться и выдерживать напряжения и конфликты, миновать которые никому в жизни не удаётся. Собственно это и есть ИСТИННАЯ, ЗРЕЛАЯ толерантность. Для её оценки специалисты разработали соответствующие психологические портреты, используя несколько критериев. Они могут служить подсказкой и для желающих убедиться в собственной толерантности.</w:t>
      </w:r>
    </w:p>
    <w:p w:rsidR="00D92996" w:rsidRPr="00A96416" w:rsidRDefault="00D92996" w:rsidP="00A9641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A96416">
        <w:rPr>
          <w:rFonts w:ascii="Times New Roman" w:hAnsi="Times New Roman" w:cs="Times New Roman"/>
          <w:kern w:val="24"/>
          <w:sz w:val="24"/>
          <w:szCs w:val="24"/>
        </w:rPr>
        <w:t>Предлагаю Вам выполнить тест и определить, насколько толерантны присутствующие в аудитории. (Выполнение теста)</w:t>
      </w:r>
    </w:p>
    <w:p w:rsidR="00D92996" w:rsidRPr="00967775" w:rsidRDefault="00D92996" w:rsidP="00967775">
      <w:pPr>
        <w:spacing w:after="0" w:line="240" w:lineRule="auto"/>
        <w:rPr>
          <w:i/>
        </w:rPr>
      </w:pPr>
      <w:r w:rsidRPr="00967775">
        <w:rPr>
          <w:i/>
        </w:rPr>
        <w:t>Слайд 6</w:t>
      </w:r>
    </w:p>
    <w:p w:rsidR="00D92996" w:rsidRDefault="00D92996" w:rsidP="00967775">
      <w:pPr>
        <w:spacing w:after="0" w:line="360" w:lineRule="auto"/>
        <w:jc w:val="center"/>
      </w:pPr>
      <w:r>
        <w:object w:dxaOrig="7169" w:dyaOrig="5382">
          <v:shape id="_x0000_i1030" type="#_x0000_t75" style="width:189pt;height:142.5pt;mso-position-horizontal:absolute;mso-position-vertical:absolute" o:ole="" o:bordertopcolor="this" o:borderleftcolor="this" o:borderbottomcolor="this" o:borderrightcolor="this">
            <v:imagedata r:id="rId1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459356459" r:id="rId16"/>
        </w:object>
      </w:r>
    </w:p>
    <w:p w:rsidR="00D92996" w:rsidRPr="00A96416" w:rsidRDefault="00D92996" w:rsidP="00A964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A96416">
        <w:rPr>
          <w:rFonts w:ascii="Times New Roman" w:hAnsi="Times New Roman" w:cs="Times New Roman"/>
          <w:kern w:val="24"/>
          <w:sz w:val="24"/>
          <w:szCs w:val="24"/>
        </w:rPr>
        <w:t>Есть два пути развития личности:</w:t>
      </w:r>
    </w:p>
    <w:p w:rsidR="00D92996" w:rsidRPr="00A96416" w:rsidRDefault="00D92996" w:rsidP="00A964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A96416">
        <w:rPr>
          <w:rFonts w:ascii="Times New Roman" w:hAnsi="Times New Roman" w:cs="Times New Roman"/>
          <w:kern w:val="24"/>
          <w:sz w:val="24"/>
          <w:szCs w:val="24"/>
        </w:rPr>
        <w:t>1. Толерантный - путь человека, более открытого миру, стремящегося лучше узнать себя и других.</w:t>
      </w:r>
    </w:p>
    <w:p w:rsidR="00D92996" w:rsidRPr="00A96416" w:rsidRDefault="00D92996" w:rsidP="00A964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A96416">
        <w:rPr>
          <w:rFonts w:ascii="Times New Roman" w:hAnsi="Times New Roman" w:cs="Times New Roman"/>
          <w:kern w:val="24"/>
          <w:sz w:val="24"/>
          <w:szCs w:val="24"/>
        </w:rPr>
        <w:t xml:space="preserve">2. </w:t>
      </w:r>
      <w:proofErr w:type="spellStart"/>
      <w:r w:rsidRPr="00A96416">
        <w:rPr>
          <w:rFonts w:ascii="Times New Roman" w:hAnsi="Times New Roman" w:cs="Times New Roman"/>
          <w:kern w:val="24"/>
          <w:sz w:val="24"/>
          <w:szCs w:val="24"/>
        </w:rPr>
        <w:t>Интолерантный</w:t>
      </w:r>
      <w:proofErr w:type="spellEnd"/>
      <w:r w:rsidRPr="00A96416">
        <w:rPr>
          <w:rFonts w:ascii="Times New Roman" w:hAnsi="Times New Roman" w:cs="Times New Roman"/>
          <w:kern w:val="24"/>
          <w:sz w:val="24"/>
          <w:szCs w:val="24"/>
        </w:rPr>
        <w:t xml:space="preserve"> путь чаще связан с представлением о собственной исключительности, со склонностью переносить ответственность за свои беды на окружающих, с потребностью в жёстком порядке.</w:t>
      </w:r>
    </w:p>
    <w:p w:rsidR="00D92996" w:rsidRPr="00A96416" w:rsidRDefault="00D92996" w:rsidP="00A964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A96416">
        <w:rPr>
          <w:rFonts w:ascii="Times New Roman" w:hAnsi="Times New Roman" w:cs="Times New Roman"/>
          <w:kern w:val="24"/>
          <w:sz w:val="24"/>
          <w:szCs w:val="24"/>
        </w:rPr>
        <w:t xml:space="preserve">Деление людей на толерантных и </w:t>
      </w:r>
      <w:proofErr w:type="spellStart"/>
      <w:r w:rsidRPr="00A96416">
        <w:rPr>
          <w:rFonts w:ascii="Times New Roman" w:hAnsi="Times New Roman" w:cs="Times New Roman"/>
          <w:kern w:val="24"/>
          <w:sz w:val="24"/>
          <w:szCs w:val="24"/>
        </w:rPr>
        <w:t>интолерантных</w:t>
      </w:r>
      <w:proofErr w:type="spellEnd"/>
      <w:r w:rsidRPr="00A96416">
        <w:rPr>
          <w:rFonts w:ascii="Times New Roman" w:hAnsi="Times New Roman" w:cs="Times New Roman"/>
          <w:kern w:val="24"/>
          <w:sz w:val="24"/>
          <w:szCs w:val="24"/>
        </w:rPr>
        <w:t xml:space="preserve"> является достаточно условным. Крайние позиции встречаются довольно редко.</w:t>
      </w:r>
    </w:p>
    <w:p w:rsidR="00D92996" w:rsidRPr="00967775" w:rsidRDefault="00D92996" w:rsidP="00967775">
      <w:pPr>
        <w:spacing w:after="0" w:line="240" w:lineRule="auto"/>
        <w:rPr>
          <w:i/>
        </w:rPr>
      </w:pPr>
      <w:r w:rsidRPr="00967775">
        <w:rPr>
          <w:i/>
        </w:rPr>
        <w:t>Слайд 7</w:t>
      </w:r>
    </w:p>
    <w:p w:rsidR="00D92996" w:rsidRDefault="00D92996" w:rsidP="00967775">
      <w:pPr>
        <w:spacing w:after="0" w:line="360" w:lineRule="auto"/>
        <w:jc w:val="center"/>
      </w:pPr>
      <w:r>
        <w:object w:dxaOrig="7169" w:dyaOrig="5382">
          <v:shape id="_x0000_i1031" type="#_x0000_t75" style="width:189pt;height:142.5pt;mso-position-horizontal:absolute;mso-position-vertical:absolute" o:ole="" o:bordertopcolor="this" o:borderleftcolor="this" o:borderbottomcolor="this" o:borderrightcolor="this">
            <v:imagedata r:id="rId1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459356460" r:id="rId18"/>
        </w:object>
      </w:r>
    </w:p>
    <w:p w:rsidR="00D92996" w:rsidRPr="00967775" w:rsidRDefault="00D92996" w:rsidP="00E1704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24"/>
          <w:sz w:val="24"/>
          <w:szCs w:val="24"/>
        </w:rPr>
      </w:pPr>
      <w:r w:rsidRPr="00E17046">
        <w:rPr>
          <w:rFonts w:ascii="Times New Roman" w:hAnsi="Times New Roman" w:cs="Times New Roman"/>
          <w:b/>
          <w:bCs/>
          <w:kern w:val="24"/>
          <w:sz w:val="24"/>
          <w:szCs w:val="24"/>
        </w:rPr>
        <w:lastRenderedPageBreak/>
        <w:t>Толерантность</w:t>
      </w:r>
      <w:r w:rsidRPr="00E17046">
        <w:rPr>
          <w:rFonts w:ascii="Times New Roman" w:hAnsi="Times New Roman" w:cs="Times New Roman"/>
          <w:kern w:val="24"/>
          <w:sz w:val="24"/>
          <w:szCs w:val="24"/>
        </w:rPr>
        <w:t xml:space="preserve"> как специфика российского характера формировалась под влиянием многих факторов таких, как: </w:t>
      </w:r>
      <w:proofErr w:type="spellStart"/>
      <w:r w:rsidRPr="00E17046">
        <w:rPr>
          <w:rFonts w:ascii="Times New Roman" w:hAnsi="Times New Roman" w:cs="Times New Roman"/>
          <w:kern w:val="24"/>
          <w:sz w:val="24"/>
          <w:szCs w:val="24"/>
        </w:rPr>
        <w:t>полиэтничность</w:t>
      </w:r>
      <w:proofErr w:type="spellEnd"/>
      <w:r w:rsidRPr="00E17046">
        <w:rPr>
          <w:rFonts w:ascii="Times New Roman" w:hAnsi="Times New Roman" w:cs="Times New Roman"/>
          <w:kern w:val="24"/>
          <w:sz w:val="24"/>
          <w:szCs w:val="24"/>
        </w:rPr>
        <w:t xml:space="preserve"> и </w:t>
      </w:r>
      <w:proofErr w:type="spellStart"/>
      <w:r w:rsidRPr="00E17046">
        <w:rPr>
          <w:rFonts w:ascii="Times New Roman" w:hAnsi="Times New Roman" w:cs="Times New Roman"/>
          <w:kern w:val="24"/>
          <w:sz w:val="24"/>
          <w:szCs w:val="24"/>
        </w:rPr>
        <w:t>полирелигиозность</w:t>
      </w:r>
      <w:proofErr w:type="spellEnd"/>
      <w:r w:rsidRPr="00E17046">
        <w:rPr>
          <w:rFonts w:ascii="Times New Roman" w:hAnsi="Times New Roman" w:cs="Times New Roman"/>
          <w:kern w:val="24"/>
          <w:sz w:val="24"/>
          <w:szCs w:val="24"/>
        </w:rPr>
        <w:t xml:space="preserve"> общества с момента становления российской государственности и до сегодняшнего дня; суровость природных условий территории России, требующая милосердия и сострадания; геополитическое положение государства, систематическая борьба за независимость, а также историческая роль России, как собирательницы земель и защитницы обиженных и гонимых.</w:t>
      </w:r>
      <w:r w:rsidRPr="00E17046">
        <w:rPr>
          <w:rFonts w:ascii="Times New Roman" w:hAnsi="Times New Roman" w:cs="Times New Roman"/>
          <w:kern w:val="24"/>
          <w:sz w:val="24"/>
          <w:szCs w:val="24"/>
        </w:rPr>
        <w:br/>
        <w:t>В современных условиях формирование толерантности, начиная с детского возраста, является не только необходимостью, но и социальной реалией. Россия является центром притяжения мигрантов, как из ближнего, так и дальнего зарубежья. Наряду с этими процессами усиливается внутригосударственные миграции. И факт увеличения доли некоренного населения, особенно крупных городов, при отсутствии терпимости может привести к всплеску напряженности, как на этнической, расовой, религиозной, так и на бытовой почве. Население российской глубинки (деревень и малых городов) чаще сталкивается с проблемой толерантности на бытовом межличностном уровне в рамках исторически сложившегося малого социума. В то время как к населению крупных городов, вовлеченному в миграционные процессы и их демографические и социокультурные последствия, должны предъявляться повышенные требования в области формирования толерантности, как одной из ключевых социальных компетенций.</w:t>
      </w:r>
      <w:r w:rsidRPr="00E17046">
        <w:rPr>
          <w:rFonts w:ascii="Times New Roman" w:hAnsi="Times New Roman" w:cs="Times New Roman"/>
          <w:kern w:val="24"/>
          <w:sz w:val="24"/>
          <w:szCs w:val="24"/>
        </w:rPr>
        <w:br/>
      </w:r>
      <w:r w:rsidRPr="00967775">
        <w:rPr>
          <w:i/>
        </w:rPr>
        <w:t>Слайд 8</w:t>
      </w:r>
    </w:p>
    <w:p w:rsidR="00967775" w:rsidRDefault="00D92996" w:rsidP="00967775">
      <w:pPr>
        <w:spacing w:line="360" w:lineRule="auto"/>
        <w:jc w:val="center"/>
      </w:pPr>
      <w:r>
        <w:object w:dxaOrig="7169" w:dyaOrig="5382">
          <v:shape id="_x0000_i1032" type="#_x0000_t75" style="width:189pt;height:142.5pt;mso-position-horizontal:absolute;mso-position-vertical:absolute" o:ole="" o:bordertopcolor="this" o:borderleftcolor="this" o:borderbottomcolor="this" o:borderrightcolor="this">
            <v:imagedata r:id="rId1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459356461" r:id="rId20"/>
        </w:object>
      </w:r>
    </w:p>
    <w:p w:rsidR="00967775" w:rsidRPr="00CA3DBD" w:rsidRDefault="00D92996" w:rsidP="00CA3D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A3DBD">
        <w:rPr>
          <w:rFonts w:ascii="Times New Roman" w:hAnsi="Times New Roman" w:cs="Times New Roman"/>
          <w:kern w:val="24"/>
          <w:sz w:val="24"/>
          <w:szCs w:val="24"/>
        </w:rPr>
        <w:t xml:space="preserve">Для выполнения поставленной цели в школе должен строиться процесс социализации ребенка через разработку и практическое воплощение модели толерантного воспитания личности, которой присущи терпимость, понимание и принятие другого, необходимые для осознания подростком своей роли и значимости в социуме. Через всестороннее развитие социальных взаимодействий расширяется представления подростка о социальных явлениях, накапливается опыт взаимодействия с представителями различных социумов. Современная школа позволяет сформировать социальные компетенции подростков через реализацию механизмов социального партнерства, моделирование </w:t>
      </w:r>
      <w:proofErr w:type="spellStart"/>
      <w:r w:rsidRPr="00CA3DBD">
        <w:rPr>
          <w:rFonts w:ascii="Times New Roman" w:hAnsi="Times New Roman" w:cs="Times New Roman"/>
          <w:kern w:val="24"/>
          <w:sz w:val="24"/>
          <w:szCs w:val="24"/>
        </w:rPr>
        <w:t>социо</w:t>
      </w:r>
      <w:proofErr w:type="spellEnd"/>
      <w:r w:rsidRPr="00CA3DBD">
        <w:rPr>
          <w:rFonts w:ascii="Times New Roman" w:hAnsi="Times New Roman" w:cs="Times New Roman"/>
          <w:kern w:val="24"/>
          <w:sz w:val="24"/>
          <w:szCs w:val="24"/>
        </w:rPr>
        <w:t>-игровых ситуаций и стимулирование социальных инициатив. Опираясь на приоритеты развития образования, целесообразно представлять школу как коммуникативное единство образовательного пространства, в рамках которого формируются не только знания в различных предметных областях, но и социальный опыт, основанный на межкультурном взаимодействий</w:t>
      </w:r>
    </w:p>
    <w:p w:rsidR="00D92996" w:rsidRPr="00967775" w:rsidRDefault="00D92996" w:rsidP="009677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kern w:val="24"/>
          <w:sz w:val="24"/>
          <w:szCs w:val="24"/>
        </w:rPr>
      </w:pPr>
      <w:r w:rsidRPr="00967775">
        <w:rPr>
          <w:i/>
        </w:rPr>
        <w:t>Слайд 9</w:t>
      </w:r>
    </w:p>
    <w:p w:rsidR="00D92996" w:rsidRDefault="00D92996" w:rsidP="00D92996">
      <w:pPr>
        <w:spacing w:line="360" w:lineRule="auto"/>
        <w:jc w:val="center"/>
      </w:pPr>
      <w:r>
        <w:object w:dxaOrig="7169" w:dyaOrig="5382">
          <v:shape id="_x0000_i1033" type="#_x0000_t75" style="width:189pt;height:142.5pt;mso-position-horizontal:absolute;mso-position-vertical:absolute" o:ole="" o:bordertopcolor="this" o:borderleftcolor="this" o:borderbottomcolor="this" o:borderrightcolor="this">
            <v:imagedata r:id="rId2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459356462" r:id="rId22"/>
        </w:object>
      </w:r>
    </w:p>
    <w:p w:rsidR="00D92996" w:rsidRPr="00967775" w:rsidRDefault="00D92996" w:rsidP="00CA3DBD">
      <w:pPr>
        <w:autoSpaceDE w:val="0"/>
        <w:autoSpaceDN w:val="0"/>
        <w:adjustRightInd w:val="0"/>
        <w:spacing w:after="0" w:line="240" w:lineRule="auto"/>
        <w:jc w:val="both"/>
        <w:rPr>
          <w:i/>
        </w:rPr>
      </w:pPr>
      <w:r w:rsidRPr="00CA3DBD">
        <w:rPr>
          <w:rFonts w:ascii="Times New Roman" w:hAnsi="Times New Roman" w:cs="Times New Roman"/>
          <w:kern w:val="24"/>
          <w:sz w:val="24"/>
          <w:szCs w:val="24"/>
        </w:rPr>
        <w:t>Использование социально-педагогических технологий позволяет сформировать и развить комплекс социальных компетенций, связанных как с особенностями личности, так и с взаимодействием индивидуума и общества. От добровольности вхождения в социально-педагогическое пространство на первом этапе  формирования социальных компетенций, до объективной самооценки личности в процессе повседневной работы: таков путь самосовершенствования личности ребёнка. В процессе обучения и воспитания с использованием социально-педагогических технологий у подростка складывается четкое представление о духовно-нравственных ценностях общества, о социально значимых идеалах личности, что является основным содержанием всех аксиологических компетенций, первоосновой которых является толерантность.</w:t>
      </w:r>
      <w:r w:rsidRPr="00CA3DBD">
        <w:rPr>
          <w:rFonts w:ascii="Times New Roman" w:hAnsi="Times New Roman" w:cs="Times New Roman"/>
          <w:kern w:val="24"/>
          <w:sz w:val="24"/>
          <w:szCs w:val="24"/>
        </w:rPr>
        <w:br/>
      </w:r>
      <w:r w:rsidRPr="00967775">
        <w:rPr>
          <w:i/>
        </w:rPr>
        <w:t>Слайд 10</w:t>
      </w:r>
    </w:p>
    <w:p w:rsidR="00D92996" w:rsidRDefault="00D92996" w:rsidP="00D92996">
      <w:pPr>
        <w:spacing w:line="360" w:lineRule="auto"/>
        <w:jc w:val="center"/>
      </w:pPr>
      <w:r>
        <w:object w:dxaOrig="7169" w:dyaOrig="5382">
          <v:shape id="_x0000_i1034" type="#_x0000_t75" style="width:189pt;height:142.5pt;mso-position-horizontal:absolute;mso-position-vertical:absolute" o:ole="" o:bordertopcolor="this" o:borderleftcolor="this" o:borderbottomcolor="this" o:borderrightcolor="this">
            <v:imagedata r:id="rId2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459356463" r:id="rId24"/>
        </w:object>
      </w:r>
    </w:p>
    <w:p w:rsidR="00D92996" w:rsidRPr="001B70BD" w:rsidRDefault="00D92996" w:rsidP="001B7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1B70BD">
        <w:rPr>
          <w:rFonts w:ascii="Times New Roman" w:hAnsi="Times New Roman" w:cs="Times New Roman"/>
          <w:kern w:val="24"/>
          <w:sz w:val="24"/>
          <w:szCs w:val="24"/>
        </w:rPr>
        <w:t xml:space="preserve">Ребенок – личность и он реальный и равноправный субъект учебно-воспитательной деятельности. На протяжении всей жизни каждый человек учится быть не только специалистом в конкретной области, но и учится быть личностью, индивидуальностью. Каждый допускает ошибки в тех или иных ситуациях. И главным правилом в школе должно стать не желание наказать за промахи, а готовность принять и понять человека таким какой он есть, оказав ему помощь и поддержку. </w:t>
      </w:r>
      <w:r w:rsidRPr="001B70BD">
        <w:rPr>
          <w:rFonts w:ascii="Times New Roman" w:hAnsi="Times New Roman" w:cs="Times New Roman"/>
          <w:kern w:val="24"/>
          <w:sz w:val="24"/>
          <w:szCs w:val="24"/>
        </w:rPr>
        <w:br/>
        <w:t>При оценке уровня толерантности в школе надо первым делом учесть социальное окружение, в котором находится образовательное учреждение. В ряде школ жизненные реалии таковы, что доля иногородних, иностранных граждан может доходить до двадцати пяти, тридцати процентов. С одной стороны это критическая ситуация, но мировой опыт показывает, что бережное отношение к иным социокультурным мирам со стороны коренного населения и принятие устоев приютившего мигрантов общества. Только данный симбиоз является гарантом социального благополучия общества в целом и школы, как части это</w:t>
      </w:r>
      <w:r w:rsidR="001B70BD">
        <w:rPr>
          <w:rFonts w:ascii="Times New Roman" w:hAnsi="Times New Roman" w:cs="Times New Roman"/>
          <w:kern w:val="24"/>
          <w:sz w:val="24"/>
          <w:szCs w:val="24"/>
        </w:rPr>
        <w:t xml:space="preserve">го общества. </w:t>
      </w:r>
      <w:r w:rsidRPr="001B70BD">
        <w:rPr>
          <w:rFonts w:ascii="Times New Roman" w:hAnsi="Times New Roman" w:cs="Times New Roman"/>
          <w:kern w:val="24"/>
          <w:sz w:val="24"/>
          <w:szCs w:val="24"/>
        </w:rPr>
        <w:t>Учитель должен быть образцом в проявлении толерантности на всех уровнях социальных взаимодействий. Это возможно реализовать через знание специфики различных социальных групп учащихся, через осведомленность в области истории, культуры различных этнических, расовых и религиозных групп.</w:t>
      </w:r>
    </w:p>
    <w:p w:rsidR="00D92996" w:rsidRPr="001B70BD" w:rsidRDefault="00D92996" w:rsidP="001B7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1B70BD">
        <w:rPr>
          <w:rFonts w:ascii="Times New Roman" w:hAnsi="Times New Roman" w:cs="Times New Roman"/>
          <w:kern w:val="24"/>
          <w:sz w:val="24"/>
          <w:szCs w:val="24"/>
        </w:rPr>
        <w:t xml:space="preserve">Для формирования толерантной личности разработано много игр. </w:t>
      </w:r>
    </w:p>
    <w:p w:rsidR="00D92996" w:rsidRPr="00967775" w:rsidRDefault="00D92996" w:rsidP="00967775">
      <w:pPr>
        <w:spacing w:after="0" w:line="240" w:lineRule="auto"/>
        <w:rPr>
          <w:i/>
        </w:rPr>
      </w:pPr>
      <w:r w:rsidRPr="00967775">
        <w:rPr>
          <w:i/>
        </w:rPr>
        <w:lastRenderedPageBreak/>
        <w:t>Слайд 11</w:t>
      </w:r>
    </w:p>
    <w:p w:rsidR="00D92996" w:rsidRDefault="00D92996" w:rsidP="00967775">
      <w:pPr>
        <w:spacing w:after="0" w:line="360" w:lineRule="auto"/>
        <w:jc w:val="center"/>
      </w:pPr>
      <w:r>
        <w:object w:dxaOrig="7169" w:dyaOrig="5382">
          <v:shape id="_x0000_i1035" type="#_x0000_t75" style="width:189pt;height:142.5pt;mso-position-horizontal:absolute;mso-position-vertical:absolute" o:ole="" o:bordertopcolor="this" o:borderleftcolor="this" o:borderbottomcolor="this" o:borderrightcolor="this">
            <v:imagedata r:id="rId2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459356464" r:id="rId26"/>
        </w:object>
      </w:r>
    </w:p>
    <w:p w:rsidR="00D92996" w:rsidRPr="001B70BD" w:rsidRDefault="00D92996" w:rsidP="001B7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1B70BD">
        <w:rPr>
          <w:rFonts w:ascii="Times New Roman" w:hAnsi="Times New Roman" w:cs="Times New Roman"/>
          <w:kern w:val="24"/>
          <w:sz w:val="24"/>
          <w:szCs w:val="24"/>
        </w:rPr>
        <w:t>Профессионально подготовленный воспитатель не позволит себе тратить силы на бесполезную перепалку со школьниками, а вместо этого попытается решить его личностные проблемы, оказать реальную помощь. Стремление понять другого, любознательность, неравнодушие к ближнему - вот что делает работу воспитателя результативной и определяет пути профессионального совершенствования.</w:t>
      </w:r>
    </w:p>
    <w:p w:rsidR="00D92996" w:rsidRPr="001B70BD" w:rsidRDefault="00D92996" w:rsidP="001B7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1B70BD">
        <w:rPr>
          <w:rFonts w:ascii="Times New Roman" w:hAnsi="Times New Roman" w:cs="Times New Roman"/>
          <w:kern w:val="24"/>
          <w:sz w:val="24"/>
          <w:szCs w:val="24"/>
        </w:rPr>
        <w:t>Закончить нашу деловую игру я хотела бы словами, произнести которые поможете мне Вы.</w:t>
      </w:r>
    </w:p>
    <w:p w:rsidR="00D92996" w:rsidRPr="001B70BD" w:rsidRDefault="00D92996" w:rsidP="001B7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1B70BD">
        <w:rPr>
          <w:rFonts w:ascii="Times New Roman" w:hAnsi="Times New Roman" w:cs="Times New Roman"/>
          <w:kern w:val="24"/>
          <w:sz w:val="24"/>
          <w:szCs w:val="24"/>
        </w:rPr>
        <w:t>     Я буду читать первую строчку, а вы вторую. </w:t>
      </w:r>
    </w:p>
    <w:p w:rsidR="00D92996" w:rsidRPr="001B70BD" w:rsidRDefault="00D92996" w:rsidP="001B7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1B70BD">
        <w:rPr>
          <w:rFonts w:ascii="Times New Roman" w:hAnsi="Times New Roman" w:cs="Times New Roman"/>
          <w:kern w:val="24"/>
          <w:sz w:val="24"/>
          <w:szCs w:val="24"/>
        </w:rPr>
        <w:t>Кто воздвигнет тебя к небесам?</w:t>
      </w:r>
    </w:p>
    <w:p w:rsidR="00D92996" w:rsidRPr="001B70BD" w:rsidRDefault="00D92996" w:rsidP="001B7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kern w:val="24"/>
          <w:sz w:val="24"/>
          <w:szCs w:val="24"/>
        </w:rPr>
      </w:pPr>
      <w:r w:rsidRPr="001B70BD">
        <w:rPr>
          <w:rFonts w:ascii="Times New Roman" w:hAnsi="Times New Roman" w:cs="Times New Roman"/>
          <w:i/>
          <w:kern w:val="24"/>
          <w:sz w:val="24"/>
          <w:szCs w:val="24"/>
        </w:rPr>
        <w:t>Только сам!</w:t>
      </w:r>
    </w:p>
    <w:p w:rsidR="00D92996" w:rsidRPr="001B70BD" w:rsidRDefault="00D92996" w:rsidP="001B7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1B70BD">
        <w:rPr>
          <w:rFonts w:ascii="Times New Roman" w:hAnsi="Times New Roman" w:cs="Times New Roman"/>
          <w:kern w:val="24"/>
          <w:sz w:val="24"/>
          <w:szCs w:val="24"/>
        </w:rPr>
        <w:t>Кто низвергнет тебя с высоты?</w:t>
      </w:r>
    </w:p>
    <w:p w:rsidR="00D92996" w:rsidRPr="001B70BD" w:rsidRDefault="00D92996" w:rsidP="001B7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kern w:val="24"/>
          <w:sz w:val="24"/>
          <w:szCs w:val="24"/>
        </w:rPr>
      </w:pPr>
      <w:r w:rsidRPr="001B70BD">
        <w:rPr>
          <w:rFonts w:ascii="Times New Roman" w:hAnsi="Times New Roman" w:cs="Times New Roman"/>
          <w:i/>
          <w:kern w:val="24"/>
          <w:sz w:val="24"/>
          <w:szCs w:val="24"/>
        </w:rPr>
        <w:t>Только ты!</w:t>
      </w:r>
    </w:p>
    <w:p w:rsidR="00D92996" w:rsidRPr="001B70BD" w:rsidRDefault="00D92996" w:rsidP="001B7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1B70BD">
        <w:rPr>
          <w:rFonts w:ascii="Times New Roman" w:hAnsi="Times New Roman" w:cs="Times New Roman"/>
          <w:kern w:val="24"/>
          <w:sz w:val="24"/>
          <w:szCs w:val="24"/>
        </w:rPr>
        <w:t>Где ключи к твоей горькой судьбе?</w:t>
      </w:r>
    </w:p>
    <w:p w:rsidR="00D92996" w:rsidRPr="001B70BD" w:rsidRDefault="00D92996" w:rsidP="001B7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kern w:val="24"/>
          <w:sz w:val="24"/>
          <w:szCs w:val="24"/>
        </w:rPr>
      </w:pPr>
      <w:r w:rsidRPr="001B70BD">
        <w:rPr>
          <w:rFonts w:ascii="Times New Roman" w:hAnsi="Times New Roman" w:cs="Times New Roman"/>
          <w:i/>
          <w:kern w:val="24"/>
          <w:sz w:val="24"/>
          <w:szCs w:val="24"/>
        </w:rPr>
        <w:t>Лишь в тебе!</w:t>
      </w:r>
    </w:p>
    <w:p w:rsidR="00D92996" w:rsidRPr="001B70BD" w:rsidRDefault="00D92996" w:rsidP="001B7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1B70BD">
        <w:rPr>
          <w:rFonts w:ascii="Times New Roman" w:hAnsi="Times New Roman" w:cs="Times New Roman"/>
          <w:kern w:val="24"/>
          <w:sz w:val="24"/>
          <w:szCs w:val="24"/>
        </w:rPr>
        <w:t>Чем расплатишься ты за проигранный бой?</w:t>
      </w:r>
    </w:p>
    <w:p w:rsidR="00D92996" w:rsidRPr="001B70BD" w:rsidRDefault="00D92996" w:rsidP="001B7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kern w:val="24"/>
          <w:sz w:val="24"/>
          <w:szCs w:val="24"/>
        </w:rPr>
      </w:pPr>
      <w:r w:rsidRPr="001B70BD">
        <w:rPr>
          <w:rFonts w:ascii="Times New Roman" w:hAnsi="Times New Roman" w:cs="Times New Roman"/>
          <w:i/>
          <w:kern w:val="24"/>
          <w:sz w:val="24"/>
          <w:szCs w:val="24"/>
        </w:rPr>
        <w:t>Лишь собой!</w:t>
      </w:r>
    </w:p>
    <w:p w:rsidR="00D92996" w:rsidRDefault="00D92996" w:rsidP="001B70B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24"/>
          <w:sz w:val="24"/>
          <w:szCs w:val="24"/>
        </w:rPr>
      </w:pPr>
      <w:r w:rsidRPr="001B70BD">
        <w:rPr>
          <w:rFonts w:ascii="Times New Roman" w:hAnsi="Times New Roman" w:cs="Times New Roman"/>
          <w:kern w:val="24"/>
          <w:sz w:val="24"/>
          <w:szCs w:val="24"/>
        </w:rPr>
        <w:t>Спасибо за внимание.</w:t>
      </w:r>
    </w:p>
    <w:p w:rsidR="00D92996" w:rsidRDefault="00D92996" w:rsidP="00D9299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</w:p>
    <w:p w:rsidR="00D92996" w:rsidRDefault="00D92996" w:rsidP="00D929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1BBD" w:rsidRPr="0087681A" w:rsidRDefault="00341BBD" w:rsidP="00341BB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681A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Использованная литература</w:t>
      </w:r>
      <w:r w:rsidRPr="0087681A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8768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41BBD" w:rsidRPr="0087681A" w:rsidRDefault="00341BBD" w:rsidP="00341BBD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87681A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87681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С.П. Казачкова, М.С. Умнова «Начальная школа. Требования стандартов второго поколения к урокам и внеурочной деятельности». ООО «Планета»,2012, </w:t>
      </w:r>
    </w:p>
    <w:p w:rsidR="00341BBD" w:rsidRPr="0087681A" w:rsidRDefault="00341BBD" w:rsidP="00341BBD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87681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2.В.М. </w:t>
      </w:r>
      <w:proofErr w:type="spellStart"/>
      <w:r w:rsidRPr="0087681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Пашнина</w:t>
      </w:r>
      <w:proofErr w:type="spellEnd"/>
      <w:r w:rsidRPr="0087681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, Т.В. </w:t>
      </w:r>
      <w:proofErr w:type="spellStart"/>
      <w:r w:rsidRPr="0087681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Шепелева</w:t>
      </w:r>
      <w:proofErr w:type="spellEnd"/>
      <w:r w:rsidRPr="0087681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«Занятия в группе продлённого дня» изд.2 Волгоград «Учитель» 2012г.</w:t>
      </w:r>
    </w:p>
    <w:p w:rsidR="00341BBD" w:rsidRDefault="00341BBD" w:rsidP="00341BBD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87681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3.</w:t>
      </w:r>
      <w:r w:rsidRPr="0087681A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27" w:history="1">
        <w:r w:rsidRPr="0087681A">
          <w:rPr>
            <w:rFonts w:ascii="Times New Roman" w:eastAsia="Arial Unicode MS" w:hAnsi="Times New Roman" w:cs="Times New Roman"/>
            <w:bCs/>
            <w:color w:val="0066CC"/>
            <w:sz w:val="24"/>
            <w:szCs w:val="24"/>
            <w:u w:val="single"/>
            <w:lang w:eastAsia="ru-RU"/>
          </w:rPr>
          <w:t>http://spbtolerance.ru</w:t>
        </w:r>
      </w:hyperlink>
      <w:r w:rsidRPr="0087681A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/>
        </w:rPr>
        <w:t xml:space="preserve"> - </w:t>
      </w:r>
      <w:hyperlink r:id="rId28" w:history="1">
        <w:r w:rsidRPr="0087681A">
          <w:rPr>
            <w:rFonts w:ascii="Times New Roman" w:eastAsia="Arial Unicode MS" w:hAnsi="Times New Roman" w:cs="Times New Roman"/>
            <w:color w:val="0066CC"/>
            <w:sz w:val="24"/>
            <w:szCs w:val="24"/>
            <w:u w:val="single"/>
            <w:lang w:eastAsia="ru-RU"/>
          </w:rPr>
          <w:t>Официальный сайт программы «Толерантность</w:t>
        </w:r>
      </w:hyperlink>
      <w:r w:rsidRPr="0087681A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» в СПб.</w:t>
      </w:r>
      <w:r w:rsidRPr="0087681A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br/>
        <w:t xml:space="preserve">4. </w:t>
      </w:r>
      <w:hyperlink r:id="rId29" w:history="1">
        <w:r w:rsidRPr="0087681A">
          <w:rPr>
            <w:rFonts w:ascii="Times New Roman" w:eastAsia="Arial Unicode MS" w:hAnsi="Times New Roman" w:cs="Times New Roman"/>
            <w:color w:val="0066CC"/>
            <w:sz w:val="24"/>
            <w:szCs w:val="24"/>
            <w:u w:val="single"/>
            <w:lang w:eastAsia="ru-RU"/>
          </w:rPr>
          <w:t>Планета толерантности (</w:t>
        </w:r>
        <w:proofErr w:type="spellStart"/>
        <w:r w:rsidRPr="0087681A">
          <w:rPr>
            <w:rFonts w:ascii="Times New Roman" w:eastAsia="Arial Unicode MS" w:hAnsi="Times New Roman" w:cs="Times New Roman"/>
            <w:color w:val="0066CC"/>
            <w:sz w:val="24"/>
            <w:szCs w:val="24"/>
            <w:u w:val="single"/>
            <w:lang w:eastAsia="ru-RU"/>
          </w:rPr>
          <w:t>Planet</w:t>
        </w:r>
        <w:proofErr w:type="spellEnd"/>
        <w:r w:rsidRPr="0087681A">
          <w:rPr>
            <w:rFonts w:ascii="Times New Roman" w:eastAsia="Arial Unicode MS" w:hAnsi="Times New Roman" w:cs="Times New Roman"/>
            <w:color w:val="0066CC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87681A">
          <w:rPr>
            <w:rFonts w:ascii="Times New Roman" w:eastAsia="Arial Unicode MS" w:hAnsi="Times New Roman" w:cs="Times New Roman"/>
            <w:color w:val="0066CC"/>
            <w:sz w:val="24"/>
            <w:szCs w:val="24"/>
            <w:u w:val="single"/>
            <w:lang w:eastAsia="ru-RU"/>
          </w:rPr>
          <w:t>Tolerance</w:t>
        </w:r>
        <w:proofErr w:type="spellEnd"/>
        <w:r w:rsidRPr="0087681A">
          <w:rPr>
            <w:rFonts w:ascii="Times New Roman" w:eastAsia="Arial Unicode MS" w:hAnsi="Times New Roman" w:cs="Times New Roman"/>
            <w:color w:val="0066CC"/>
            <w:sz w:val="24"/>
            <w:szCs w:val="24"/>
            <w:u w:val="single"/>
            <w:lang w:eastAsia="ru-RU"/>
          </w:rPr>
          <w:t>)</w:t>
        </w:r>
      </w:hyperlink>
      <w:r w:rsidRPr="0087681A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. Центр межнационального образования ЭТНОСФЕРА</w:t>
      </w:r>
    </w:p>
    <w:p w:rsidR="00944323" w:rsidRDefault="00944323" w:rsidP="00341B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hyperlink r:id="rId30" w:history="1">
        <w:r w:rsidR="00482F4E" w:rsidRPr="00B87CA1">
          <w:rPr>
            <w:rStyle w:val="a3"/>
            <w:rFonts w:ascii="Times New Roman" w:hAnsi="Times New Roman" w:cs="Times New Roman"/>
            <w:sz w:val="24"/>
            <w:szCs w:val="24"/>
          </w:rPr>
          <w:t>http://ppt4web.ru/obshhestvoznanija/chto-ehto.html</w:t>
        </w:r>
      </w:hyperlink>
    </w:p>
    <w:p w:rsidR="00482F4E" w:rsidRDefault="00482F4E" w:rsidP="00341B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hyperlink r:id="rId31" w:history="1">
        <w:r w:rsidRPr="00B87CA1">
          <w:rPr>
            <w:rStyle w:val="a3"/>
            <w:rFonts w:ascii="Times New Roman" w:hAnsi="Times New Roman" w:cs="Times New Roman"/>
            <w:sz w:val="24"/>
            <w:szCs w:val="24"/>
          </w:rPr>
          <w:t>http://nsportal.ru/nachalnaya-shkola/stsenarii-prazdnikov/tolerantnost-eto-chto</w:t>
        </w:r>
      </w:hyperlink>
    </w:p>
    <w:p w:rsidR="003E3B65" w:rsidRDefault="003E3B65" w:rsidP="00341B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hyperlink r:id="rId32" w:history="1">
        <w:r w:rsidRPr="00B87CA1">
          <w:rPr>
            <w:rStyle w:val="a3"/>
            <w:rFonts w:ascii="Times New Roman" w:hAnsi="Times New Roman" w:cs="Times New Roman"/>
            <w:sz w:val="24"/>
            <w:szCs w:val="24"/>
          </w:rPr>
          <w:t>http://www.tolerance.ru/</w:t>
        </w:r>
      </w:hyperlink>
    </w:p>
    <w:p w:rsidR="003E3B65" w:rsidRDefault="003E3B65" w:rsidP="00341B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2F4E" w:rsidRPr="00D56326" w:rsidRDefault="00482F4E" w:rsidP="00341B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82F4E" w:rsidRPr="00D56326" w:rsidSect="00CF5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9C608E34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4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996"/>
    <w:rsid w:val="00124996"/>
    <w:rsid w:val="00130E0C"/>
    <w:rsid w:val="001B70BD"/>
    <w:rsid w:val="00202D94"/>
    <w:rsid w:val="00341BBD"/>
    <w:rsid w:val="003475AC"/>
    <w:rsid w:val="003E3B65"/>
    <w:rsid w:val="00482F4E"/>
    <w:rsid w:val="00774084"/>
    <w:rsid w:val="00944323"/>
    <w:rsid w:val="00967775"/>
    <w:rsid w:val="00A96416"/>
    <w:rsid w:val="00CA3DBD"/>
    <w:rsid w:val="00CF598C"/>
    <w:rsid w:val="00D56326"/>
    <w:rsid w:val="00D57F0E"/>
    <w:rsid w:val="00D92996"/>
    <w:rsid w:val="00E17046"/>
    <w:rsid w:val="00EB79D8"/>
    <w:rsid w:val="00FF1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2D8FE6-9EE1-4A08-9BBA-10073AEBF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5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2F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______Microsoft_PowerPoint7.sldx"/><Relationship Id="rId26" Type="http://schemas.openxmlformats.org/officeDocument/2006/relationships/package" Target="embeddings/______Microsoft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6.sldx"/><Relationship Id="rId20" Type="http://schemas.openxmlformats.org/officeDocument/2006/relationships/package" Target="embeddings/______Microsoft_PowerPoint8.sldx"/><Relationship Id="rId29" Type="http://schemas.openxmlformats.org/officeDocument/2006/relationships/hyperlink" Target="javascript:GetLink('http|://w|ww.t|oler|ance|.org|/ind|ex.j|sp',0);" TargetMode="External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PowerPoint10.sldx"/><Relationship Id="rId32" Type="http://schemas.openxmlformats.org/officeDocument/2006/relationships/hyperlink" Target="http://www.tolerance.ru/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hyperlink" Target="javascript:GetLink('http|://w|ww.s|pbto|lera|nce.|ru/',0);" TargetMode="External"/><Relationship Id="rId10" Type="http://schemas.openxmlformats.org/officeDocument/2006/relationships/package" Target="embeddings/______Microsoft_PowerPoint3.sldx"/><Relationship Id="rId19" Type="http://schemas.openxmlformats.org/officeDocument/2006/relationships/image" Target="media/image8.emf"/><Relationship Id="rId31" Type="http://schemas.openxmlformats.org/officeDocument/2006/relationships/hyperlink" Target="http://nsportal.ru/nachalnaya-shkola/stsenarii-prazdnikov/tolerantnost-eto-cht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5.sldx"/><Relationship Id="rId22" Type="http://schemas.openxmlformats.org/officeDocument/2006/relationships/package" Target="embeddings/______Microsoft_PowerPoint9.sldx"/><Relationship Id="rId27" Type="http://schemas.openxmlformats.org/officeDocument/2006/relationships/hyperlink" Target="http://spbtolerance.ru/" TargetMode="External"/><Relationship Id="rId30" Type="http://schemas.openxmlformats.org/officeDocument/2006/relationships/hyperlink" Target="http://ppt4web.ru/obshhestvoznanija/chto-ehto.html" TargetMode="External"/><Relationship Id="rId8" Type="http://schemas.openxmlformats.org/officeDocument/2006/relationships/package" Target="embeddings/______Microsoft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2252</Words>
  <Characters>12837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Люсек</dc:creator>
  <cp:lastModifiedBy>Анна</cp:lastModifiedBy>
  <cp:revision>3</cp:revision>
  <dcterms:created xsi:type="dcterms:W3CDTF">2014-04-18T16:01:00Z</dcterms:created>
  <dcterms:modified xsi:type="dcterms:W3CDTF">2014-04-18T16:01:00Z</dcterms:modified>
</cp:coreProperties>
</file>