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53" w:rsidRPr="00061725" w:rsidRDefault="00A51F53" w:rsidP="00A51F53">
      <w:pPr>
        <w:shd w:val="clear" w:color="auto" w:fill="FFFFFF"/>
        <w:spacing w:before="150" w:after="30" w:line="240" w:lineRule="auto"/>
        <w:outlineLvl w:val="2"/>
        <w:rPr>
          <w:rFonts w:ascii="Times New Roman" w:eastAsia="Times New Roman" w:hAnsi="Times New Roman" w:cs="Times New Roman"/>
          <w:b/>
          <w:bCs/>
          <w:sz w:val="24"/>
          <w:szCs w:val="24"/>
          <w:lang w:eastAsia="ru-RU"/>
        </w:rPr>
      </w:pPr>
      <w:r w:rsidRPr="00061725">
        <w:rPr>
          <w:rFonts w:ascii="Times New Roman" w:eastAsia="Times New Roman" w:hAnsi="Times New Roman" w:cs="Times New Roman"/>
          <w:b/>
          <w:bCs/>
          <w:sz w:val="24"/>
          <w:szCs w:val="24"/>
          <w:lang w:eastAsia="ru-RU"/>
        </w:rPr>
        <w:t xml:space="preserve">Конспект </w:t>
      </w:r>
      <w:proofErr w:type="spellStart"/>
      <w:r w:rsidRPr="00061725">
        <w:rPr>
          <w:rFonts w:ascii="Times New Roman" w:eastAsia="Times New Roman" w:hAnsi="Times New Roman" w:cs="Times New Roman"/>
          <w:b/>
          <w:bCs/>
          <w:sz w:val="24"/>
          <w:szCs w:val="24"/>
          <w:lang w:eastAsia="ru-RU"/>
        </w:rPr>
        <w:t>тренингового</w:t>
      </w:r>
      <w:proofErr w:type="spellEnd"/>
      <w:r w:rsidRPr="00061725">
        <w:rPr>
          <w:rFonts w:ascii="Times New Roman" w:eastAsia="Times New Roman" w:hAnsi="Times New Roman" w:cs="Times New Roman"/>
          <w:b/>
          <w:bCs/>
          <w:sz w:val="24"/>
          <w:szCs w:val="24"/>
          <w:lang w:eastAsia="ru-RU"/>
        </w:rPr>
        <w:t xml:space="preserve"> занятия </w:t>
      </w:r>
      <w:r w:rsidR="00061725">
        <w:rPr>
          <w:rFonts w:ascii="Times New Roman" w:eastAsia="Times New Roman" w:hAnsi="Times New Roman" w:cs="Times New Roman"/>
          <w:b/>
          <w:bCs/>
          <w:sz w:val="24"/>
          <w:szCs w:val="24"/>
          <w:lang w:eastAsia="ru-RU"/>
        </w:rPr>
        <w:t xml:space="preserve">по толерантности </w:t>
      </w:r>
      <w:r w:rsidRPr="00061725">
        <w:rPr>
          <w:rFonts w:ascii="Times New Roman" w:eastAsia="Times New Roman" w:hAnsi="Times New Roman" w:cs="Times New Roman"/>
          <w:b/>
          <w:bCs/>
          <w:sz w:val="24"/>
          <w:szCs w:val="24"/>
          <w:lang w:eastAsia="ru-RU"/>
        </w:rPr>
        <w:t>«Дерево толерантности»</w:t>
      </w:r>
    </w:p>
    <w:p w:rsidR="00061725" w:rsidRDefault="00061725" w:rsidP="00061725">
      <w:pPr>
        <w:shd w:val="clear" w:color="auto" w:fill="FFFFFF"/>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rPr>
        <w:t xml:space="preserve">Дата: </w:t>
      </w:r>
      <w:r w:rsidRPr="002826E5">
        <w:rPr>
          <w:rFonts w:ascii="Times New Roman" w:eastAsia="Times New Roman" w:hAnsi="Times New Roman" w:cs="Times New Roman"/>
          <w:bCs/>
        </w:rPr>
        <w:t>15</w:t>
      </w:r>
      <w:r>
        <w:rPr>
          <w:rFonts w:ascii="Times New Roman" w:eastAsia="Times New Roman" w:hAnsi="Times New Roman" w:cs="Times New Roman"/>
          <w:bCs/>
        </w:rPr>
        <w:t xml:space="preserve">.04. 2014 года                                                                                                                                                   </w:t>
      </w:r>
      <w:r w:rsidRPr="00D65EA9">
        <w:rPr>
          <w:rFonts w:ascii="Times New Roman" w:eastAsia="Times New Roman" w:hAnsi="Times New Roman" w:cs="Times New Roman"/>
          <w:b/>
          <w:bCs/>
        </w:rPr>
        <w:t>Класс</w:t>
      </w:r>
      <w:r>
        <w:rPr>
          <w:rFonts w:ascii="Times New Roman" w:eastAsia="Times New Roman" w:hAnsi="Times New Roman" w:cs="Times New Roman"/>
          <w:bCs/>
        </w:rPr>
        <w:t xml:space="preserve"> 2                                                                                                                                                              </w:t>
      </w:r>
      <w:r w:rsidRPr="00D65EA9">
        <w:rPr>
          <w:rFonts w:ascii="Times New Roman" w:eastAsia="Times New Roman" w:hAnsi="Times New Roman" w:cs="Times New Roman"/>
          <w:b/>
          <w:bCs/>
        </w:rPr>
        <w:t>Воспитатель</w:t>
      </w: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Каплинская</w:t>
      </w:r>
      <w:proofErr w:type="spellEnd"/>
      <w:r>
        <w:rPr>
          <w:rFonts w:ascii="Times New Roman" w:eastAsia="Times New Roman" w:hAnsi="Times New Roman" w:cs="Times New Roman"/>
          <w:bCs/>
        </w:rPr>
        <w:t xml:space="preserve"> Наталья Юрьевна,</w:t>
      </w:r>
      <w:r w:rsidR="00714A57">
        <w:rPr>
          <w:rFonts w:ascii="Times New Roman" w:eastAsia="Times New Roman" w:hAnsi="Times New Roman" w:cs="Times New Roman"/>
          <w:bCs/>
        </w:rPr>
        <w:t xml:space="preserve"> 2КК</w:t>
      </w:r>
    </w:p>
    <w:p w:rsidR="00A51F53" w:rsidRDefault="00A51F53" w:rsidP="00061725">
      <w:pPr>
        <w:shd w:val="clear" w:color="auto" w:fill="FFFFFF"/>
        <w:spacing w:after="0" w:line="240" w:lineRule="auto"/>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b/>
          <w:bCs/>
          <w:sz w:val="24"/>
          <w:szCs w:val="24"/>
          <w:lang w:eastAsia="ru-RU"/>
        </w:rPr>
        <w:t>Цель:</w:t>
      </w:r>
      <w:r w:rsidR="00061725">
        <w:rPr>
          <w:rFonts w:ascii="Times New Roman" w:eastAsia="Times New Roman" w:hAnsi="Times New Roman" w:cs="Times New Roman"/>
          <w:b/>
          <w:bCs/>
          <w:sz w:val="24"/>
          <w:szCs w:val="24"/>
          <w:lang w:eastAsia="ru-RU"/>
        </w:rPr>
        <w:t xml:space="preserve"> </w:t>
      </w:r>
      <w:r w:rsidRPr="00061725">
        <w:rPr>
          <w:rFonts w:ascii="Times New Roman" w:eastAsia="Times New Roman" w:hAnsi="Times New Roman" w:cs="Times New Roman"/>
          <w:sz w:val="24"/>
          <w:szCs w:val="24"/>
          <w:lang w:eastAsia="ru-RU"/>
        </w:rPr>
        <w:t>Показать участникам тренинга значимость толерантного  общения для решения различных проблем  в социуме.</w:t>
      </w:r>
    </w:p>
    <w:p w:rsidR="00061725" w:rsidRPr="00061725" w:rsidRDefault="00061725" w:rsidP="00061725">
      <w:pPr>
        <w:pStyle w:val="c2"/>
        <w:spacing w:before="0" w:beforeAutospacing="0" w:after="0" w:afterAutospacing="0"/>
        <w:jc w:val="both"/>
        <w:rPr>
          <w:b/>
          <w:color w:val="000000"/>
        </w:rPr>
      </w:pPr>
      <w:r w:rsidRPr="00061725">
        <w:rPr>
          <w:rStyle w:val="c1"/>
          <w:b/>
          <w:color w:val="000000"/>
        </w:rPr>
        <w:t>Задачи:</w:t>
      </w:r>
    </w:p>
    <w:p w:rsidR="00061725" w:rsidRPr="00061725" w:rsidRDefault="00061725" w:rsidP="00061725">
      <w:pPr>
        <w:pStyle w:val="c2"/>
        <w:spacing w:before="0" w:beforeAutospacing="0" w:after="0" w:afterAutospacing="0"/>
        <w:jc w:val="both"/>
        <w:rPr>
          <w:color w:val="000000"/>
        </w:rPr>
      </w:pPr>
      <w:r w:rsidRPr="00061725">
        <w:rPr>
          <w:rStyle w:val="c1"/>
          <w:color w:val="000000"/>
        </w:rPr>
        <w:t>•Образовательная: дать детям определение понятия «толерантность».</w:t>
      </w:r>
    </w:p>
    <w:p w:rsidR="00061725" w:rsidRPr="00061725" w:rsidRDefault="00061725" w:rsidP="00061725">
      <w:pPr>
        <w:pStyle w:val="c2"/>
        <w:spacing w:before="0" w:beforeAutospacing="0" w:after="0" w:afterAutospacing="0"/>
        <w:jc w:val="both"/>
        <w:rPr>
          <w:color w:val="000000"/>
        </w:rPr>
      </w:pPr>
      <w:r w:rsidRPr="00061725">
        <w:rPr>
          <w:rStyle w:val="c1"/>
          <w:color w:val="000000"/>
        </w:rPr>
        <w:t>•</w:t>
      </w:r>
      <w:proofErr w:type="gramStart"/>
      <w:r w:rsidRPr="00061725">
        <w:rPr>
          <w:rStyle w:val="c1"/>
          <w:color w:val="000000"/>
        </w:rPr>
        <w:t>Развивающая</w:t>
      </w:r>
      <w:proofErr w:type="gramEnd"/>
      <w:r w:rsidRPr="00061725">
        <w:rPr>
          <w:rStyle w:val="c1"/>
          <w:color w:val="000000"/>
        </w:rPr>
        <w:t>: развивать толерантное мышление, научить принимать различия между людьми как положительный факт.</w:t>
      </w:r>
    </w:p>
    <w:p w:rsidR="00061725" w:rsidRPr="00061725" w:rsidRDefault="00061725" w:rsidP="00061725">
      <w:pPr>
        <w:pStyle w:val="c2"/>
        <w:spacing w:before="0" w:beforeAutospacing="0" w:after="0" w:afterAutospacing="0"/>
        <w:jc w:val="both"/>
        <w:rPr>
          <w:color w:val="000000"/>
        </w:rPr>
      </w:pPr>
      <w:r w:rsidRPr="00061725">
        <w:rPr>
          <w:rStyle w:val="c1"/>
          <w:color w:val="000000"/>
        </w:rPr>
        <w:t>•</w:t>
      </w:r>
      <w:proofErr w:type="gramStart"/>
      <w:r w:rsidRPr="00061725">
        <w:rPr>
          <w:rStyle w:val="c1"/>
          <w:color w:val="000000"/>
        </w:rPr>
        <w:t>Воспитательная</w:t>
      </w:r>
      <w:proofErr w:type="gramEnd"/>
      <w:r w:rsidRPr="00061725">
        <w:rPr>
          <w:rStyle w:val="c1"/>
          <w:color w:val="000000"/>
        </w:rPr>
        <w:t>: воспитывать чувство терпимости.</w:t>
      </w:r>
    </w:p>
    <w:p w:rsidR="00A51F53" w:rsidRPr="00061725" w:rsidRDefault="005B1361"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Оборудование и ресурсы</w:t>
      </w:r>
      <w:r w:rsidR="00A51F53" w:rsidRPr="00061725">
        <w:rPr>
          <w:rFonts w:ascii="Times New Roman" w:eastAsia="Times New Roman" w:hAnsi="Times New Roman" w:cs="Times New Roman"/>
          <w:b/>
          <w:bCs/>
          <w:sz w:val="24"/>
          <w:szCs w:val="24"/>
          <w:lang w:eastAsia="ru-RU"/>
        </w:rPr>
        <w:t>:</w:t>
      </w:r>
      <w:r w:rsidR="00A51F53" w:rsidRPr="00061725">
        <w:rPr>
          <w:rFonts w:ascii="Times New Roman" w:eastAsia="Times New Roman" w:hAnsi="Times New Roman" w:cs="Times New Roman"/>
          <w:sz w:val="24"/>
          <w:szCs w:val="24"/>
          <w:lang w:eastAsia="ru-RU"/>
        </w:rPr>
        <w:t> </w:t>
      </w:r>
      <w:r w:rsidR="00061725" w:rsidRPr="00061725">
        <w:rPr>
          <w:rStyle w:val="c1"/>
          <w:rFonts w:ascii="Times New Roman" w:hAnsi="Times New Roman" w:cs="Times New Roman"/>
          <w:color w:val="000000"/>
          <w:sz w:val="24"/>
          <w:szCs w:val="24"/>
        </w:rPr>
        <w:t>мультимедийная презентация;</w:t>
      </w:r>
      <w:r>
        <w:rPr>
          <w:rStyle w:val="c1"/>
          <w:rFonts w:ascii="Times New Roman" w:hAnsi="Times New Roman" w:cs="Times New Roman"/>
          <w:color w:val="000000"/>
          <w:sz w:val="24"/>
          <w:szCs w:val="24"/>
        </w:rPr>
        <w:t xml:space="preserve"> мульти-проектор; 3</w:t>
      </w:r>
      <w:r w:rsidR="00A51F53" w:rsidRPr="00061725">
        <w:rPr>
          <w:rFonts w:ascii="Times New Roman" w:eastAsia="Times New Roman" w:hAnsi="Times New Roman" w:cs="Times New Roman"/>
          <w:sz w:val="24"/>
          <w:szCs w:val="24"/>
          <w:lang w:eastAsia="ru-RU"/>
        </w:rPr>
        <w:t xml:space="preserve"> шарфа для завязывания глаз, яблоко, разделенное на части, разноцветные </w:t>
      </w:r>
      <w:proofErr w:type="spellStart"/>
      <w:r w:rsidR="00A51F53" w:rsidRPr="00061725">
        <w:rPr>
          <w:rFonts w:ascii="Times New Roman" w:eastAsia="Times New Roman" w:hAnsi="Times New Roman" w:cs="Times New Roman"/>
          <w:sz w:val="24"/>
          <w:szCs w:val="24"/>
          <w:lang w:eastAsia="ru-RU"/>
        </w:rPr>
        <w:t>стикеры</w:t>
      </w:r>
      <w:proofErr w:type="spellEnd"/>
      <w:r w:rsidR="00A51F53" w:rsidRPr="00061725">
        <w:rPr>
          <w:rFonts w:ascii="Times New Roman" w:eastAsia="Times New Roman" w:hAnsi="Times New Roman" w:cs="Times New Roman"/>
          <w:sz w:val="24"/>
          <w:szCs w:val="24"/>
          <w:lang w:eastAsia="ru-RU"/>
        </w:rPr>
        <w:t>, фломастеры, доска, мел.</w:t>
      </w:r>
    </w:p>
    <w:p w:rsidR="00A51F53" w:rsidRPr="00061725" w:rsidRDefault="00A51F53" w:rsidP="00A51F53">
      <w:pPr>
        <w:shd w:val="clear" w:color="auto" w:fill="FFFFFF"/>
        <w:spacing w:before="150" w:after="30" w:line="240" w:lineRule="auto"/>
        <w:outlineLvl w:val="2"/>
        <w:rPr>
          <w:rFonts w:ascii="Times New Roman" w:eastAsia="Times New Roman" w:hAnsi="Times New Roman" w:cs="Times New Roman"/>
          <w:b/>
          <w:bCs/>
          <w:sz w:val="24"/>
          <w:szCs w:val="24"/>
          <w:lang w:eastAsia="ru-RU"/>
        </w:rPr>
      </w:pPr>
      <w:r w:rsidRPr="00061725">
        <w:rPr>
          <w:rFonts w:ascii="Times New Roman" w:eastAsia="Times New Roman" w:hAnsi="Times New Roman" w:cs="Times New Roman"/>
          <w:b/>
          <w:bCs/>
          <w:sz w:val="24"/>
          <w:szCs w:val="24"/>
          <w:lang w:eastAsia="ru-RU"/>
        </w:rPr>
        <w:t>Ход занятия</w:t>
      </w:r>
    </w:p>
    <w:p w:rsidR="00A51F53" w:rsidRPr="00061725" w:rsidRDefault="00036D9F"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b/>
          <w:bCs/>
          <w:sz w:val="24"/>
          <w:szCs w:val="24"/>
          <w:lang w:eastAsia="ru-RU"/>
        </w:rPr>
        <w:t>Воспитатель</w:t>
      </w:r>
      <w:r w:rsidR="005B1361">
        <w:rPr>
          <w:rFonts w:ascii="Times New Roman" w:eastAsia="Times New Roman" w:hAnsi="Times New Roman" w:cs="Times New Roman"/>
          <w:b/>
          <w:bCs/>
          <w:sz w:val="24"/>
          <w:szCs w:val="24"/>
          <w:lang w:eastAsia="ru-RU"/>
        </w:rPr>
        <w:t>:</w:t>
      </w:r>
      <w:r w:rsidR="00A51F53" w:rsidRPr="00061725">
        <w:rPr>
          <w:rFonts w:ascii="Times New Roman" w:eastAsia="Times New Roman" w:hAnsi="Times New Roman" w:cs="Times New Roman"/>
          <w:sz w:val="24"/>
          <w:szCs w:val="24"/>
          <w:lang w:eastAsia="ru-RU"/>
        </w:rPr>
        <w:t> Очень часто людям трудно найти общий язык с другими людьми, потому что они очень отличаются друг от друга. Поэтому сегодня мы поговорим о том, как строить отношения с теми, кто не похож на вас.</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Прежде чем мы начнем обсуждение, давайте проведем маленький эксперимент (приглашаются три участника). Сейчас, я завяжу вам глаза и дам  поочередно дотронуться до одного и того же  предмета, очень хорошо знакомого вам. А затем вы решите вместе, что это за предмет! Остальные ребята, пожалуйста, оставайтесь молчаливыми участниками данного эксперимента. Надеюсь, что по окончанию эксперимента мы вместе сможем сделать интересный вывод. Завязываются глаза детям, которые участвуют в эксперименте и ведущий дает им возможность дотронуться до одного предмета - яблока, но 1-му только до кожуры яблока одним пальцем, 2-му только до мякоти яблока одним пальцем, а 3-му только до стопочки  яблока одним пальцем. Дети трогают предмет, водят по нему пальцем в течение 30-ти секунд, затем предмет убирается в коробку и им развязывают глаза.</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Психолог. Ваша задача – предположить, что это за предмет, а затем, в процессе общения вы должны прийти к единому решению (учащиеся доказывают друг другу свою точку зрения и приходят к общему ответу на поставленный вопрос – Что это?-  и озвучивают его)</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Психолог показывает целое яблоко и анализирует ответ учащихся вместе со всеми детьми:</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 Какие шаги приближали вас к принятию общего решения? (умение прислушиваться друг к другу, умение идти на компромисс, сотрудничество, взаимоуважение, доверие друг к другу, доброжелательность …)</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 Какие шаги отдаляли вас друг от друга и от общего решения? (неумение слушать внимательно других, торопливость, эгоизм, недоверие, сомнения, самоуверенность …)</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Психолог. Посмотрите, каждый из вас анализировал данную проблему по-своему, но вы смогли найти общее решение, хотя предмет был неоднозначный.</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 Все вы смогли проявить очень хорошее качество личности – толерантность в общении. (На доске написано определение толерантности).</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 Часто ли люди бывают, терпимы друг к другу в современной жизни?</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(Ответы учащихся)</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Если человек отличается от нас по внешности, по убеждению, по мировоззрению, по физическим возможностям или национальности, языку, вере, какие чувства он может вызывать у нас?</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(Ответы учащихся, которые необходимо записать на доске)</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lastRenderedPageBreak/>
        <w:t>- раздражение,</w:t>
      </w:r>
      <w:r w:rsidR="00061725">
        <w:rPr>
          <w:rFonts w:ascii="Times New Roman" w:eastAsia="Times New Roman" w:hAnsi="Times New Roman" w:cs="Times New Roman"/>
          <w:sz w:val="24"/>
          <w:szCs w:val="24"/>
          <w:lang w:eastAsia="ru-RU"/>
        </w:rPr>
        <w:t xml:space="preserve"> </w:t>
      </w:r>
      <w:r w:rsidRPr="00061725">
        <w:rPr>
          <w:rFonts w:ascii="Times New Roman" w:eastAsia="Times New Roman" w:hAnsi="Times New Roman" w:cs="Times New Roman"/>
          <w:sz w:val="24"/>
          <w:szCs w:val="24"/>
          <w:lang w:eastAsia="ru-RU"/>
        </w:rPr>
        <w:t xml:space="preserve"> равнодушие,</w:t>
      </w:r>
      <w:r w:rsidR="00061725">
        <w:rPr>
          <w:rFonts w:ascii="Times New Roman" w:eastAsia="Times New Roman" w:hAnsi="Times New Roman" w:cs="Times New Roman"/>
          <w:sz w:val="24"/>
          <w:szCs w:val="24"/>
          <w:lang w:eastAsia="ru-RU"/>
        </w:rPr>
        <w:t xml:space="preserve"> </w:t>
      </w:r>
      <w:r w:rsidRPr="00061725">
        <w:rPr>
          <w:rFonts w:ascii="Times New Roman" w:eastAsia="Times New Roman" w:hAnsi="Times New Roman" w:cs="Times New Roman"/>
          <w:sz w:val="24"/>
          <w:szCs w:val="24"/>
          <w:lang w:eastAsia="ru-RU"/>
        </w:rPr>
        <w:t>агрессивность,</w:t>
      </w:r>
      <w:r w:rsidR="00061725">
        <w:rPr>
          <w:rFonts w:ascii="Times New Roman" w:eastAsia="Times New Roman" w:hAnsi="Times New Roman" w:cs="Times New Roman"/>
          <w:sz w:val="24"/>
          <w:szCs w:val="24"/>
          <w:lang w:eastAsia="ru-RU"/>
        </w:rPr>
        <w:t xml:space="preserve"> </w:t>
      </w:r>
      <w:r w:rsidRPr="00061725">
        <w:rPr>
          <w:rFonts w:ascii="Times New Roman" w:eastAsia="Times New Roman" w:hAnsi="Times New Roman" w:cs="Times New Roman"/>
          <w:sz w:val="24"/>
          <w:szCs w:val="24"/>
          <w:lang w:eastAsia="ru-RU"/>
        </w:rPr>
        <w:t>удивление,</w:t>
      </w:r>
      <w:r w:rsidR="00061725">
        <w:rPr>
          <w:rFonts w:ascii="Times New Roman" w:eastAsia="Times New Roman" w:hAnsi="Times New Roman" w:cs="Times New Roman"/>
          <w:sz w:val="24"/>
          <w:szCs w:val="24"/>
          <w:lang w:eastAsia="ru-RU"/>
        </w:rPr>
        <w:t xml:space="preserve"> </w:t>
      </w:r>
      <w:r w:rsidRPr="00061725">
        <w:rPr>
          <w:rFonts w:ascii="Times New Roman" w:eastAsia="Times New Roman" w:hAnsi="Times New Roman" w:cs="Times New Roman"/>
          <w:sz w:val="24"/>
          <w:szCs w:val="24"/>
          <w:lang w:eastAsia="ru-RU"/>
        </w:rPr>
        <w:t>презрение,</w:t>
      </w:r>
      <w:r w:rsidR="00061725">
        <w:rPr>
          <w:rFonts w:ascii="Times New Roman" w:eastAsia="Times New Roman" w:hAnsi="Times New Roman" w:cs="Times New Roman"/>
          <w:sz w:val="24"/>
          <w:szCs w:val="24"/>
          <w:lang w:eastAsia="ru-RU"/>
        </w:rPr>
        <w:t xml:space="preserve"> </w:t>
      </w:r>
      <w:r w:rsidRPr="00061725">
        <w:rPr>
          <w:rFonts w:ascii="Times New Roman" w:eastAsia="Times New Roman" w:hAnsi="Times New Roman" w:cs="Times New Roman"/>
          <w:sz w:val="24"/>
          <w:szCs w:val="24"/>
          <w:lang w:eastAsia="ru-RU"/>
        </w:rPr>
        <w:t>высокомерие.</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 xml:space="preserve">Если же мы проявляем терпимость, доброжелательность и внимание к другим людям, эти негативные чувства могут превратиться </w:t>
      </w:r>
      <w:proofErr w:type="gramStart"/>
      <w:r w:rsidRPr="00061725">
        <w:rPr>
          <w:rFonts w:ascii="Times New Roman" w:eastAsia="Times New Roman" w:hAnsi="Times New Roman" w:cs="Times New Roman"/>
          <w:sz w:val="24"/>
          <w:szCs w:val="24"/>
          <w:lang w:eastAsia="ru-RU"/>
        </w:rPr>
        <w:t>в</w:t>
      </w:r>
      <w:proofErr w:type="gramEnd"/>
      <w:r w:rsidRPr="00061725">
        <w:rPr>
          <w:rFonts w:ascii="Times New Roman" w:eastAsia="Times New Roman" w:hAnsi="Times New Roman" w:cs="Times New Roman"/>
          <w:sz w:val="24"/>
          <w:szCs w:val="24"/>
          <w:lang w:eastAsia="ru-RU"/>
        </w:rPr>
        <w:t xml:space="preserve"> положительные.</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Давайте попробуем вместе это сделать.</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(На доске вместе преобразовываем)</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 умение владеть собой,</w:t>
      </w:r>
      <w:r w:rsidR="00061725">
        <w:rPr>
          <w:rFonts w:ascii="Times New Roman" w:eastAsia="Times New Roman" w:hAnsi="Times New Roman" w:cs="Times New Roman"/>
          <w:sz w:val="24"/>
          <w:szCs w:val="24"/>
          <w:lang w:eastAsia="ru-RU"/>
        </w:rPr>
        <w:t xml:space="preserve"> </w:t>
      </w:r>
      <w:r w:rsidRPr="00061725">
        <w:rPr>
          <w:rFonts w:ascii="Times New Roman" w:eastAsia="Times New Roman" w:hAnsi="Times New Roman" w:cs="Times New Roman"/>
          <w:sz w:val="24"/>
          <w:szCs w:val="24"/>
          <w:lang w:eastAsia="ru-RU"/>
        </w:rPr>
        <w:t>чуткость,</w:t>
      </w:r>
      <w:r w:rsidR="00061725">
        <w:rPr>
          <w:rFonts w:ascii="Times New Roman" w:eastAsia="Times New Roman" w:hAnsi="Times New Roman" w:cs="Times New Roman"/>
          <w:sz w:val="24"/>
          <w:szCs w:val="24"/>
          <w:lang w:eastAsia="ru-RU"/>
        </w:rPr>
        <w:t xml:space="preserve"> </w:t>
      </w:r>
      <w:r w:rsidRPr="00061725">
        <w:rPr>
          <w:rFonts w:ascii="Times New Roman" w:eastAsia="Times New Roman" w:hAnsi="Times New Roman" w:cs="Times New Roman"/>
          <w:sz w:val="24"/>
          <w:szCs w:val="24"/>
          <w:lang w:eastAsia="ru-RU"/>
        </w:rPr>
        <w:t>доброжелательность,</w:t>
      </w:r>
      <w:r w:rsidR="00061725">
        <w:rPr>
          <w:rFonts w:ascii="Times New Roman" w:eastAsia="Times New Roman" w:hAnsi="Times New Roman" w:cs="Times New Roman"/>
          <w:sz w:val="24"/>
          <w:szCs w:val="24"/>
          <w:lang w:eastAsia="ru-RU"/>
        </w:rPr>
        <w:t xml:space="preserve"> </w:t>
      </w:r>
      <w:r w:rsidRPr="00061725">
        <w:rPr>
          <w:rFonts w:ascii="Times New Roman" w:eastAsia="Times New Roman" w:hAnsi="Times New Roman" w:cs="Times New Roman"/>
          <w:sz w:val="24"/>
          <w:szCs w:val="24"/>
          <w:lang w:eastAsia="ru-RU"/>
        </w:rPr>
        <w:t>доверие,</w:t>
      </w:r>
      <w:r w:rsidR="00061725">
        <w:rPr>
          <w:rFonts w:ascii="Times New Roman" w:eastAsia="Times New Roman" w:hAnsi="Times New Roman" w:cs="Times New Roman"/>
          <w:sz w:val="24"/>
          <w:szCs w:val="24"/>
          <w:lang w:eastAsia="ru-RU"/>
        </w:rPr>
        <w:t xml:space="preserve"> </w:t>
      </w:r>
      <w:r w:rsidRPr="00061725">
        <w:rPr>
          <w:rFonts w:ascii="Times New Roman" w:eastAsia="Times New Roman" w:hAnsi="Times New Roman" w:cs="Times New Roman"/>
          <w:sz w:val="24"/>
          <w:szCs w:val="24"/>
          <w:lang w:eastAsia="ru-RU"/>
        </w:rPr>
        <w:t>великодушие,</w:t>
      </w:r>
      <w:r w:rsidR="00061725">
        <w:rPr>
          <w:rFonts w:ascii="Times New Roman" w:eastAsia="Times New Roman" w:hAnsi="Times New Roman" w:cs="Times New Roman"/>
          <w:sz w:val="24"/>
          <w:szCs w:val="24"/>
          <w:lang w:eastAsia="ru-RU"/>
        </w:rPr>
        <w:t xml:space="preserve"> </w:t>
      </w:r>
      <w:r w:rsidRPr="00061725">
        <w:rPr>
          <w:rFonts w:ascii="Times New Roman" w:eastAsia="Times New Roman" w:hAnsi="Times New Roman" w:cs="Times New Roman"/>
          <w:sz w:val="24"/>
          <w:szCs w:val="24"/>
          <w:lang w:eastAsia="ru-RU"/>
        </w:rPr>
        <w:t>бескорыстие</w:t>
      </w:r>
      <w:r w:rsidR="00061725">
        <w:rPr>
          <w:rFonts w:ascii="Times New Roman" w:eastAsia="Times New Roman" w:hAnsi="Times New Roman" w:cs="Times New Roman"/>
          <w:sz w:val="24"/>
          <w:szCs w:val="24"/>
          <w:lang w:eastAsia="ru-RU"/>
        </w:rPr>
        <w:t>.</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К какому же выводу мы можем подойти в нашей совместной работе?</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Нельзя делить мир только на черное или белое, хорошее или плохое, в мире много оттенков, поэтому каждый человек имеет положительные и отрицательные черты характера. Но если мы проявляем друг к другу терпимость, чуткость, доброжелательность, нам легко найти общий язык даже с теми, кто не похож на нас.</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Давайте, сегодня вместе вырастим свое дерево толерантности, которое будет напоминать,  какие качества помогают людям позитивно общаться.</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 xml:space="preserve">У вас есть </w:t>
      </w:r>
      <w:proofErr w:type="spellStart"/>
      <w:r w:rsidRPr="00061725">
        <w:rPr>
          <w:rFonts w:ascii="Times New Roman" w:eastAsia="Times New Roman" w:hAnsi="Times New Roman" w:cs="Times New Roman"/>
          <w:sz w:val="24"/>
          <w:szCs w:val="24"/>
          <w:lang w:eastAsia="ru-RU"/>
        </w:rPr>
        <w:t>стикеры</w:t>
      </w:r>
      <w:proofErr w:type="spellEnd"/>
      <w:r w:rsidRPr="00061725">
        <w:rPr>
          <w:rFonts w:ascii="Times New Roman" w:eastAsia="Times New Roman" w:hAnsi="Times New Roman" w:cs="Times New Roman"/>
          <w:sz w:val="24"/>
          <w:szCs w:val="24"/>
          <w:lang w:eastAsia="ru-RU"/>
        </w:rPr>
        <w:t xml:space="preserve"> – листочки дерева, на которых вы можете написать те качества, которые вам помогают общаться с людьми, а у меня на доске ствол дерева толерантности (дети пишут и приклеивают листочки, а затем зачитывают их).</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b/>
          <w:bCs/>
          <w:sz w:val="24"/>
          <w:szCs w:val="24"/>
          <w:lang w:eastAsia="ru-RU"/>
        </w:rPr>
        <w:t>Рефлексия:</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 Что вам понравилось в занятии?</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 Что вы можете взять для себя из нашего общения на занятии?</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 Одним словом оцените свое состояние во время занятия?</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b/>
          <w:bCs/>
          <w:sz w:val="24"/>
          <w:szCs w:val="24"/>
          <w:lang w:eastAsia="ru-RU"/>
        </w:rPr>
        <w:t>Итог занятия.</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Ведущий благодарит за работу всех детей  и подводит итог:</w:t>
      </w:r>
    </w:p>
    <w:p w:rsidR="00A51F53" w:rsidRPr="00061725" w:rsidRDefault="00A51F53" w:rsidP="00A51F53">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061725">
        <w:rPr>
          <w:rFonts w:ascii="Times New Roman" w:eastAsia="Times New Roman" w:hAnsi="Times New Roman" w:cs="Times New Roman"/>
          <w:sz w:val="24"/>
          <w:szCs w:val="24"/>
          <w:lang w:eastAsia="ru-RU"/>
        </w:rPr>
        <w:t>«Это дерево останется с вами и пусть на нем появляются новые плоды и побеги ваших успехов в толерантном общении с людьми!»</w:t>
      </w:r>
    </w:p>
    <w:p w:rsidR="00061725" w:rsidRDefault="00061725" w:rsidP="00061725">
      <w:pPr>
        <w:pStyle w:val="a3"/>
        <w:spacing w:before="0" w:beforeAutospacing="0" w:after="0" w:afterAutospacing="0"/>
        <w:rPr>
          <w:rStyle w:val="2ArialUnicodeMS"/>
          <w:rFonts w:ascii="Times New Roman" w:hAnsi="Times New Roman" w:cs="Times New Roman"/>
          <w:b/>
          <w:sz w:val="24"/>
          <w:szCs w:val="24"/>
        </w:rPr>
      </w:pPr>
    </w:p>
    <w:p w:rsidR="00061725" w:rsidRPr="00061725" w:rsidRDefault="00061725" w:rsidP="00061725">
      <w:pPr>
        <w:pStyle w:val="a3"/>
        <w:spacing w:before="0" w:beforeAutospacing="0" w:after="0" w:afterAutospacing="0"/>
        <w:rPr>
          <w:b/>
        </w:rPr>
      </w:pPr>
      <w:r w:rsidRPr="00061725">
        <w:rPr>
          <w:rStyle w:val="2ArialUnicodeMS"/>
          <w:rFonts w:ascii="Times New Roman" w:hAnsi="Times New Roman" w:cs="Times New Roman"/>
          <w:b/>
          <w:sz w:val="24"/>
          <w:szCs w:val="24"/>
        </w:rPr>
        <w:t>Использованная литература</w:t>
      </w:r>
      <w:r w:rsidRPr="00061725">
        <w:rPr>
          <w:b/>
          <w:color w:val="000000"/>
        </w:rPr>
        <w:t>:</w:t>
      </w:r>
      <w:r w:rsidRPr="00061725">
        <w:rPr>
          <w:b/>
        </w:rPr>
        <w:t xml:space="preserve"> </w:t>
      </w:r>
    </w:p>
    <w:p w:rsidR="00061725" w:rsidRPr="00061725" w:rsidRDefault="00061725" w:rsidP="00061725">
      <w:pPr>
        <w:pStyle w:val="a3"/>
        <w:spacing w:before="0" w:beforeAutospacing="0" w:after="0" w:afterAutospacing="0"/>
        <w:rPr>
          <w:rFonts w:eastAsiaTheme="minorEastAsia"/>
          <w:color w:val="000000" w:themeColor="text1"/>
          <w:kern w:val="24"/>
        </w:rPr>
      </w:pPr>
      <w:r w:rsidRPr="00061725">
        <w:t>1.</w:t>
      </w:r>
      <w:r w:rsidRPr="00061725">
        <w:rPr>
          <w:rFonts w:eastAsiaTheme="minorEastAsia"/>
          <w:color w:val="000000" w:themeColor="text1"/>
          <w:kern w:val="24"/>
        </w:rPr>
        <w:t xml:space="preserve">С.П. Казачкова, М.С. Умнова «Начальная школа. Требования стандартов второго поколения к урокам и внеурочной деятельности». ООО «Планета»,2012, </w:t>
      </w:r>
    </w:p>
    <w:p w:rsidR="00061725" w:rsidRPr="00061725" w:rsidRDefault="00061725" w:rsidP="00061725">
      <w:pPr>
        <w:pStyle w:val="a3"/>
        <w:spacing w:before="0" w:beforeAutospacing="0" w:after="0" w:afterAutospacing="0"/>
        <w:rPr>
          <w:rFonts w:eastAsiaTheme="minorEastAsia"/>
          <w:color w:val="000000" w:themeColor="text1"/>
          <w:kern w:val="24"/>
        </w:rPr>
      </w:pPr>
      <w:r w:rsidRPr="00061725">
        <w:rPr>
          <w:rFonts w:eastAsiaTheme="minorEastAsia"/>
          <w:color w:val="000000" w:themeColor="text1"/>
          <w:kern w:val="24"/>
        </w:rPr>
        <w:t xml:space="preserve">2.В.М. </w:t>
      </w:r>
      <w:proofErr w:type="spellStart"/>
      <w:r w:rsidRPr="00061725">
        <w:rPr>
          <w:rFonts w:eastAsiaTheme="minorEastAsia"/>
          <w:color w:val="000000" w:themeColor="text1"/>
          <w:kern w:val="24"/>
        </w:rPr>
        <w:t>Пашнина</w:t>
      </w:r>
      <w:proofErr w:type="spellEnd"/>
      <w:r w:rsidRPr="00061725">
        <w:rPr>
          <w:rFonts w:eastAsiaTheme="minorEastAsia"/>
          <w:color w:val="000000" w:themeColor="text1"/>
          <w:kern w:val="24"/>
        </w:rPr>
        <w:t xml:space="preserve">, Т.В. </w:t>
      </w:r>
      <w:proofErr w:type="spellStart"/>
      <w:r w:rsidRPr="00061725">
        <w:rPr>
          <w:rFonts w:eastAsiaTheme="minorEastAsia"/>
          <w:color w:val="000000" w:themeColor="text1"/>
          <w:kern w:val="24"/>
        </w:rPr>
        <w:t>Шепелева</w:t>
      </w:r>
      <w:proofErr w:type="spellEnd"/>
      <w:r w:rsidRPr="00061725">
        <w:rPr>
          <w:rFonts w:eastAsiaTheme="minorEastAsia"/>
          <w:color w:val="000000" w:themeColor="text1"/>
          <w:kern w:val="24"/>
        </w:rPr>
        <w:t xml:space="preserve"> «Занятия в группе продлённого дня» изд.2 Волгоград «Учитель» 2012г.</w:t>
      </w:r>
    </w:p>
    <w:p w:rsidR="00061725" w:rsidRPr="00061725" w:rsidRDefault="00061725" w:rsidP="00061725">
      <w:pPr>
        <w:rPr>
          <w:rFonts w:ascii="Times New Roman" w:hAnsi="Times New Roman" w:cs="Times New Roman"/>
          <w:sz w:val="24"/>
          <w:szCs w:val="24"/>
        </w:rPr>
      </w:pPr>
      <w:r w:rsidRPr="00061725">
        <w:rPr>
          <w:rFonts w:ascii="Times New Roman" w:eastAsiaTheme="minorEastAsia" w:hAnsi="Times New Roman" w:cs="Times New Roman"/>
          <w:color w:val="000000" w:themeColor="text1"/>
          <w:kern w:val="24"/>
          <w:sz w:val="24"/>
          <w:szCs w:val="24"/>
        </w:rPr>
        <w:t>3.</w:t>
      </w:r>
      <w:r w:rsidRPr="00061725">
        <w:rPr>
          <w:rFonts w:ascii="Times New Roman" w:hAnsi="Times New Roman" w:cs="Times New Roman"/>
          <w:sz w:val="24"/>
          <w:szCs w:val="24"/>
        </w:rPr>
        <w:t xml:space="preserve"> </w:t>
      </w:r>
      <w:hyperlink r:id="rId6" w:history="1">
        <w:r w:rsidRPr="00061725">
          <w:rPr>
            <w:rStyle w:val="a9"/>
            <w:rFonts w:ascii="Times New Roman" w:hAnsi="Times New Roman" w:cs="Times New Roman"/>
            <w:bCs/>
            <w:sz w:val="24"/>
            <w:szCs w:val="24"/>
          </w:rPr>
          <w:t>http://spbtolerance.ru</w:t>
        </w:r>
      </w:hyperlink>
      <w:r w:rsidRPr="00061725">
        <w:rPr>
          <w:rFonts w:ascii="Times New Roman" w:hAnsi="Times New Roman" w:cs="Times New Roman"/>
          <w:bCs/>
          <w:sz w:val="24"/>
          <w:szCs w:val="24"/>
        </w:rPr>
        <w:t xml:space="preserve"> - </w:t>
      </w:r>
      <w:hyperlink r:id="rId7" w:history="1">
        <w:r w:rsidRPr="00061725">
          <w:rPr>
            <w:rStyle w:val="a9"/>
            <w:rFonts w:ascii="Times New Roman" w:hAnsi="Times New Roman" w:cs="Times New Roman"/>
            <w:sz w:val="24"/>
            <w:szCs w:val="24"/>
          </w:rPr>
          <w:t>Официальный сайт программы «Толерантность</w:t>
        </w:r>
      </w:hyperlink>
      <w:r w:rsidRPr="00061725">
        <w:rPr>
          <w:rFonts w:ascii="Times New Roman" w:hAnsi="Times New Roman" w:cs="Times New Roman"/>
          <w:sz w:val="24"/>
          <w:szCs w:val="24"/>
        </w:rPr>
        <w:t>» в СПб.</w:t>
      </w:r>
      <w:r w:rsidRPr="00061725">
        <w:rPr>
          <w:rFonts w:ascii="Times New Roman" w:hAnsi="Times New Roman" w:cs="Times New Roman"/>
          <w:sz w:val="24"/>
          <w:szCs w:val="24"/>
        </w:rPr>
        <w:br/>
        <w:t xml:space="preserve">4. </w:t>
      </w:r>
      <w:hyperlink r:id="rId8" w:history="1">
        <w:r w:rsidRPr="00061725">
          <w:rPr>
            <w:rStyle w:val="a9"/>
            <w:rFonts w:ascii="Times New Roman" w:hAnsi="Times New Roman" w:cs="Times New Roman"/>
            <w:sz w:val="24"/>
            <w:szCs w:val="24"/>
          </w:rPr>
          <w:t>Планета толерантности (</w:t>
        </w:r>
        <w:proofErr w:type="spellStart"/>
        <w:r w:rsidRPr="00061725">
          <w:rPr>
            <w:rStyle w:val="a9"/>
            <w:rFonts w:ascii="Times New Roman" w:hAnsi="Times New Roman" w:cs="Times New Roman"/>
            <w:sz w:val="24"/>
            <w:szCs w:val="24"/>
          </w:rPr>
          <w:t>Planet</w:t>
        </w:r>
        <w:proofErr w:type="spellEnd"/>
        <w:r w:rsidRPr="00061725">
          <w:rPr>
            <w:rStyle w:val="a9"/>
            <w:rFonts w:ascii="Times New Roman" w:hAnsi="Times New Roman" w:cs="Times New Roman"/>
            <w:sz w:val="24"/>
            <w:szCs w:val="24"/>
          </w:rPr>
          <w:t xml:space="preserve"> </w:t>
        </w:r>
        <w:proofErr w:type="spellStart"/>
        <w:r w:rsidRPr="00061725">
          <w:rPr>
            <w:rStyle w:val="a9"/>
            <w:rFonts w:ascii="Times New Roman" w:hAnsi="Times New Roman" w:cs="Times New Roman"/>
            <w:sz w:val="24"/>
            <w:szCs w:val="24"/>
          </w:rPr>
          <w:t>Tolerance</w:t>
        </w:r>
        <w:proofErr w:type="spellEnd"/>
        <w:r w:rsidRPr="00061725">
          <w:rPr>
            <w:rStyle w:val="a9"/>
            <w:rFonts w:ascii="Times New Roman" w:hAnsi="Times New Roman" w:cs="Times New Roman"/>
            <w:sz w:val="24"/>
            <w:szCs w:val="24"/>
          </w:rPr>
          <w:t>)</w:t>
        </w:r>
      </w:hyperlink>
      <w:r w:rsidRPr="00061725">
        <w:rPr>
          <w:rFonts w:ascii="Times New Roman" w:hAnsi="Times New Roman" w:cs="Times New Roman"/>
          <w:sz w:val="24"/>
          <w:szCs w:val="24"/>
        </w:rPr>
        <w:t>. Центр межнационального образования ЭТНОСФЕРА.</w:t>
      </w:r>
    </w:p>
    <w:p w:rsidR="00A07D70" w:rsidRPr="00061725" w:rsidRDefault="00A07D70">
      <w:pPr>
        <w:rPr>
          <w:rFonts w:ascii="Times New Roman" w:hAnsi="Times New Roman" w:cs="Times New Roman"/>
          <w:sz w:val="24"/>
          <w:szCs w:val="24"/>
        </w:rPr>
      </w:pPr>
    </w:p>
    <w:sectPr w:rsidR="00A07D70" w:rsidRPr="00061725" w:rsidSect="00C60F6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725" w:rsidRDefault="00061725" w:rsidP="00061725">
      <w:pPr>
        <w:spacing w:after="0" w:line="240" w:lineRule="auto"/>
      </w:pPr>
      <w:r>
        <w:separator/>
      </w:r>
    </w:p>
  </w:endnote>
  <w:endnote w:type="continuationSeparator" w:id="0">
    <w:p w:rsidR="00061725" w:rsidRDefault="00061725" w:rsidP="00061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66" w:rsidRDefault="00C60F6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66" w:rsidRDefault="00C60F6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66" w:rsidRDefault="00C60F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725" w:rsidRDefault="00061725" w:rsidP="00061725">
      <w:pPr>
        <w:spacing w:after="0" w:line="240" w:lineRule="auto"/>
      </w:pPr>
      <w:r>
        <w:separator/>
      </w:r>
    </w:p>
  </w:footnote>
  <w:footnote w:type="continuationSeparator" w:id="0">
    <w:p w:rsidR="00061725" w:rsidRDefault="00061725" w:rsidP="00061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66" w:rsidRDefault="00C60F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25" w:rsidRPr="00061725" w:rsidRDefault="00061725" w:rsidP="00061725">
    <w:pPr>
      <w:spacing w:line="240" w:lineRule="auto"/>
      <w:jc w:val="center"/>
      <w:rPr>
        <w:rFonts w:ascii="Times New Roman" w:hAnsi="Times New Roman"/>
        <w:sz w:val="18"/>
        <w:szCs w:val="18"/>
        <w:u w:val="single"/>
      </w:rPr>
    </w:pPr>
    <w:r>
      <w:rPr>
        <w:rFonts w:ascii="Times New Roman" w:hAnsi="Times New Roman"/>
        <w:sz w:val="18"/>
        <w:szCs w:val="18"/>
      </w:rPr>
      <w:t xml:space="preserve">Государственное бюджетное общеобразовательное учреждение средняя общеобразовательная </w:t>
    </w:r>
    <w:r>
      <w:rPr>
        <w:rFonts w:ascii="Times New Roman" w:hAnsi="Times New Roman"/>
        <w:b/>
        <w:sz w:val="18"/>
        <w:szCs w:val="18"/>
      </w:rPr>
      <w:t xml:space="preserve">школа № 277              </w:t>
    </w:r>
    <w:r>
      <w:rPr>
        <w:rFonts w:ascii="Times New Roman" w:hAnsi="Times New Roman"/>
        <w:sz w:val="18"/>
        <w:szCs w:val="18"/>
      </w:rPr>
      <w:t>Кировского района Санкт-Петербурга 198215, проспект Ветеранов, дом 14, литера</w:t>
    </w:r>
    <w:proofErr w:type="gramStart"/>
    <w:r>
      <w:rPr>
        <w:rFonts w:ascii="Times New Roman" w:hAnsi="Times New Roman"/>
        <w:sz w:val="18"/>
        <w:szCs w:val="18"/>
      </w:rPr>
      <w:t xml:space="preserve"> А</w:t>
    </w:r>
    <w:proofErr w:type="gramEnd"/>
    <w:r>
      <w:rPr>
        <w:rFonts w:ascii="Times New Roman" w:hAnsi="Times New Roman"/>
        <w:sz w:val="18"/>
        <w:szCs w:val="18"/>
      </w:rPr>
      <w:t xml:space="preserve">,                                                      тел/факс.(812)377-36-05, тел. (812)752-19-19, факс (812) 752-56-55,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1" w:history="1">
      <w:r>
        <w:rPr>
          <w:rStyle w:val="a9"/>
          <w:sz w:val="18"/>
          <w:szCs w:val="18"/>
          <w:lang w:val="en-US"/>
        </w:rPr>
        <w:t>sc</w:t>
      </w:r>
      <w:r>
        <w:rPr>
          <w:rStyle w:val="a9"/>
          <w:sz w:val="18"/>
          <w:szCs w:val="18"/>
        </w:rPr>
        <w:t>277@</w:t>
      </w:r>
      <w:proofErr w:type="spellStart"/>
      <w:r>
        <w:rPr>
          <w:rStyle w:val="a9"/>
          <w:sz w:val="18"/>
          <w:szCs w:val="18"/>
          <w:lang w:val="en-US"/>
        </w:rPr>
        <w:t>kirov</w:t>
      </w:r>
      <w:proofErr w:type="spellEnd"/>
      <w:r>
        <w:rPr>
          <w:rStyle w:val="a9"/>
          <w:sz w:val="18"/>
          <w:szCs w:val="18"/>
        </w:rPr>
        <w:t>.</w:t>
      </w:r>
      <w:proofErr w:type="spellStart"/>
      <w:r>
        <w:rPr>
          <w:rStyle w:val="a9"/>
          <w:sz w:val="18"/>
          <w:szCs w:val="18"/>
          <w:lang w:val="en-US"/>
        </w:rPr>
        <w:t>spb</w:t>
      </w:r>
      <w:proofErr w:type="spellEnd"/>
      <w:r>
        <w:rPr>
          <w:rStyle w:val="a9"/>
          <w:sz w:val="18"/>
          <w:szCs w:val="18"/>
        </w:rPr>
        <w:t>.</w:t>
      </w:r>
      <w:proofErr w:type="spellStart"/>
      <w:r>
        <w:rPr>
          <w:rStyle w:val="a9"/>
          <w:sz w:val="18"/>
          <w:szCs w:val="18"/>
          <w:lang w:val="en-US"/>
        </w:rPr>
        <w:t>ru</w:t>
      </w:r>
      <w:proofErr w:type="spellEnd"/>
    </w:hyperlink>
    <w:r>
      <w:t xml:space="preserve">                                                                  </w:t>
    </w:r>
    <w:r w:rsidRPr="00061725">
      <w:rPr>
        <w:rFonts w:ascii="Times New Roman" w:hAnsi="Times New Roman"/>
        <w:sz w:val="18"/>
        <w:szCs w:val="18"/>
        <w:u w:val="single"/>
      </w:rPr>
      <w:t>ОКПО  52185291 ОКОГУ  23010 ОГРН  1027802735993, ИНН/КПП  7805149292/780501001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66" w:rsidRDefault="00C60F6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1F53"/>
    <w:rsid w:val="00036D9F"/>
    <w:rsid w:val="00061725"/>
    <w:rsid w:val="00173F27"/>
    <w:rsid w:val="0020359D"/>
    <w:rsid w:val="005B1361"/>
    <w:rsid w:val="00601C24"/>
    <w:rsid w:val="00714A57"/>
    <w:rsid w:val="00722C20"/>
    <w:rsid w:val="007C00F7"/>
    <w:rsid w:val="00974B90"/>
    <w:rsid w:val="00A07D70"/>
    <w:rsid w:val="00A51F53"/>
    <w:rsid w:val="00C60F66"/>
    <w:rsid w:val="00E56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70"/>
  </w:style>
  <w:style w:type="paragraph" w:styleId="3">
    <w:name w:val="heading 3"/>
    <w:basedOn w:val="a"/>
    <w:link w:val="30"/>
    <w:uiPriority w:val="9"/>
    <w:qFormat/>
    <w:rsid w:val="00A51F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1F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51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1F53"/>
    <w:rPr>
      <w:b/>
      <w:bCs/>
    </w:rPr>
  </w:style>
  <w:style w:type="character" w:customStyle="1" w:styleId="apple-converted-space">
    <w:name w:val="apple-converted-space"/>
    <w:basedOn w:val="a0"/>
    <w:rsid w:val="00A51F53"/>
  </w:style>
  <w:style w:type="paragraph" w:styleId="a5">
    <w:name w:val="header"/>
    <w:basedOn w:val="a"/>
    <w:link w:val="a6"/>
    <w:uiPriority w:val="99"/>
    <w:unhideWhenUsed/>
    <w:rsid w:val="000617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1725"/>
  </w:style>
  <w:style w:type="paragraph" w:styleId="a7">
    <w:name w:val="footer"/>
    <w:basedOn w:val="a"/>
    <w:link w:val="a8"/>
    <w:uiPriority w:val="99"/>
    <w:semiHidden/>
    <w:unhideWhenUsed/>
    <w:rsid w:val="000617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1725"/>
  </w:style>
  <w:style w:type="character" w:styleId="a9">
    <w:name w:val="Hyperlink"/>
    <w:basedOn w:val="a0"/>
    <w:rsid w:val="00061725"/>
    <w:rPr>
      <w:color w:val="0066CC"/>
      <w:u w:val="single"/>
    </w:rPr>
  </w:style>
  <w:style w:type="character" w:customStyle="1" w:styleId="2ArialUnicodeMS">
    <w:name w:val="Заголовок №2 + Arial Unicode MS"/>
    <w:basedOn w:val="a0"/>
    <w:rsid w:val="00061725"/>
    <w:rPr>
      <w:rFonts w:ascii="Arial Unicode MS" w:eastAsia="Arial Unicode MS" w:hAnsi="Arial Unicode MS" w:cs="Arial Unicode MS"/>
      <w:b w:val="0"/>
      <w:bCs w:val="0"/>
      <w:i w:val="0"/>
      <w:iCs w:val="0"/>
      <w:smallCaps w:val="0"/>
      <w:strike w:val="0"/>
      <w:spacing w:val="0"/>
      <w:sz w:val="23"/>
      <w:szCs w:val="23"/>
    </w:rPr>
  </w:style>
  <w:style w:type="character" w:customStyle="1" w:styleId="c1">
    <w:name w:val="c1"/>
    <w:basedOn w:val="a0"/>
    <w:rsid w:val="00061725"/>
  </w:style>
  <w:style w:type="paragraph" w:customStyle="1" w:styleId="c2">
    <w:name w:val="c2"/>
    <w:basedOn w:val="a"/>
    <w:rsid w:val="000617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65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GetLink('http|://w|ww.t|oler|ance|.org|/ind|ex.j|sp',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javascript:GetLink('http|://w|ww.s|pbto|lera|nce.|ru/',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btolerance.r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sc277@rir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6</cp:revision>
  <dcterms:created xsi:type="dcterms:W3CDTF">2014-03-18T13:07:00Z</dcterms:created>
  <dcterms:modified xsi:type="dcterms:W3CDTF">2014-03-20T11:14:00Z</dcterms:modified>
</cp:coreProperties>
</file>